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64" w:rsidRDefault="006B4ADE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华文楷体" w:eastAsia="华文楷体" w:hAnsi="华文楷体" w:hint="eastAsia"/>
          <w:b/>
          <w:sz w:val="32"/>
          <w:szCs w:val="32"/>
        </w:rPr>
        <w:t>第四届中国科普教育论坛·第二届淝水</w:t>
      </w:r>
      <w:r>
        <w:rPr>
          <w:rFonts w:ascii="华文楷体" w:eastAsia="华文楷体" w:hAnsi="华文楷体"/>
          <w:b/>
          <w:sz w:val="32"/>
          <w:szCs w:val="32"/>
        </w:rPr>
        <w:t>论坛</w:t>
      </w:r>
    </w:p>
    <w:p w:rsidR="003F3864" w:rsidRDefault="006B4ADE">
      <w:pPr>
        <w:jc w:val="center"/>
        <w:rPr>
          <w:rFonts w:ascii="华文楷体" w:eastAsia="华文楷体" w:hAnsi="华文楷体"/>
          <w:b/>
          <w:sz w:val="32"/>
          <w:szCs w:val="32"/>
        </w:rPr>
      </w:pPr>
      <w:r>
        <w:rPr>
          <w:rFonts w:ascii="黑体" w:eastAsia="黑体" w:hAnsi="黑体" w:hint="eastAsia"/>
          <w:b/>
          <w:sz w:val="44"/>
          <w:szCs w:val="44"/>
        </w:rPr>
        <w:t>策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>划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>方</w:t>
      </w:r>
      <w:r>
        <w:rPr>
          <w:rFonts w:ascii="黑体" w:eastAsia="黑体" w:hAnsi="黑体" w:hint="eastAsia"/>
          <w:b/>
          <w:sz w:val="44"/>
          <w:szCs w:val="44"/>
        </w:rPr>
        <w:t xml:space="preserve"> </w:t>
      </w:r>
      <w:r>
        <w:rPr>
          <w:rFonts w:ascii="黑体" w:eastAsia="黑体" w:hAnsi="黑体" w:hint="eastAsia"/>
          <w:b/>
          <w:sz w:val="44"/>
          <w:szCs w:val="44"/>
        </w:rPr>
        <w:t>案</w:t>
      </w:r>
    </w:p>
    <w:p w:rsidR="003F3864" w:rsidRDefault="003F3864">
      <w:pPr>
        <w:spacing w:line="360" w:lineRule="auto"/>
        <w:jc w:val="left"/>
        <w:rPr>
          <w:rFonts w:ascii="Microsoft YaHei UI" w:eastAsia="Microsoft YaHei UI" w:hAnsi="Microsoft YaHei UI"/>
          <w:b/>
          <w:color w:val="000000"/>
          <w:sz w:val="24"/>
          <w:szCs w:val="21"/>
          <w:shd w:val="clear" w:color="auto" w:fill="FFFFFF"/>
        </w:rPr>
      </w:pP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主题：</w:t>
      </w:r>
      <w:r>
        <w:rPr>
          <w:rFonts w:ascii="宋体" w:hAnsi="宋体" w:hint="eastAsia"/>
          <w:bCs/>
          <w:sz w:val="24"/>
          <w:szCs w:val="24"/>
        </w:rPr>
        <w:t>敬畏自然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珍惜生命</w:t>
      </w: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时间：</w:t>
      </w:r>
      <w:r>
        <w:rPr>
          <w:rFonts w:ascii="宋体" w:hAnsi="宋体"/>
          <w:bCs/>
          <w:sz w:val="24"/>
          <w:szCs w:val="24"/>
        </w:rPr>
        <w:t>2020</w:t>
      </w:r>
      <w:r>
        <w:rPr>
          <w:rFonts w:ascii="宋体" w:hAnsi="宋体"/>
          <w:bCs/>
          <w:sz w:val="24"/>
          <w:szCs w:val="24"/>
        </w:rPr>
        <w:t>年</w:t>
      </w:r>
      <w:r>
        <w:rPr>
          <w:rFonts w:ascii="宋体" w:hAnsi="宋体" w:hint="eastAsia"/>
          <w:bCs/>
          <w:sz w:val="24"/>
          <w:szCs w:val="24"/>
        </w:rPr>
        <w:t>11</w:t>
      </w:r>
      <w:r>
        <w:rPr>
          <w:rFonts w:ascii="宋体" w:hAnsi="宋体"/>
          <w:bCs/>
          <w:sz w:val="24"/>
          <w:szCs w:val="24"/>
        </w:rPr>
        <w:t>月</w:t>
      </w:r>
      <w:r>
        <w:rPr>
          <w:rFonts w:ascii="宋体" w:hAnsi="宋体" w:hint="eastAsia"/>
          <w:bCs/>
          <w:sz w:val="24"/>
          <w:szCs w:val="24"/>
        </w:rPr>
        <w:t>26</w:t>
      </w:r>
      <w:r>
        <w:rPr>
          <w:rFonts w:ascii="宋体" w:hAnsi="宋体" w:hint="eastAsia"/>
          <w:bCs/>
          <w:sz w:val="24"/>
          <w:szCs w:val="24"/>
        </w:rPr>
        <w:t>日—</w:t>
      </w:r>
      <w:r>
        <w:rPr>
          <w:rFonts w:ascii="宋体" w:hAnsi="宋体" w:hint="eastAsia"/>
          <w:bCs/>
          <w:sz w:val="24"/>
          <w:szCs w:val="24"/>
        </w:rPr>
        <w:t>27</w:t>
      </w:r>
      <w:r>
        <w:rPr>
          <w:rFonts w:ascii="宋体" w:hAnsi="宋体" w:hint="eastAsia"/>
          <w:bCs/>
          <w:sz w:val="24"/>
          <w:szCs w:val="24"/>
        </w:rPr>
        <w:t>日</w:t>
      </w: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主办单位：</w:t>
      </w:r>
      <w:r>
        <w:rPr>
          <w:rFonts w:ascii="宋体" w:hAnsi="宋体" w:hint="eastAsia"/>
          <w:bCs/>
          <w:sz w:val="24"/>
          <w:szCs w:val="24"/>
        </w:rPr>
        <w:t>安徽省科普作家协会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中国科普作家协会科普教育专业委员会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支持单位：</w:t>
      </w:r>
      <w:r>
        <w:rPr>
          <w:rFonts w:ascii="宋体" w:hAnsi="宋体" w:hint="eastAsia"/>
          <w:bCs/>
          <w:sz w:val="24"/>
          <w:szCs w:val="24"/>
        </w:rPr>
        <w:t>安徽省科学技术协会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中国科学院合肥物质科学研究院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3F3864" w:rsidRDefault="006B4ADE">
      <w:pPr>
        <w:widowControl/>
        <w:spacing w:after="150"/>
        <w:ind w:right="300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主会场：</w:t>
      </w:r>
      <w:r>
        <w:rPr>
          <w:rFonts w:ascii="宋体" w:hAnsi="宋体" w:hint="eastAsia"/>
          <w:bCs/>
          <w:sz w:val="24"/>
          <w:szCs w:val="24"/>
        </w:rPr>
        <w:t>合肥科学岛丽景假日酒店（</w:t>
      </w:r>
      <w:r>
        <w:rPr>
          <w:rFonts w:ascii="宋体" w:hAnsi="宋体"/>
          <w:bCs/>
          <w:sz w:val="24"/>
          <w:szCs w:val="24"/>
        </w:rPr>
        <w:t>合肥市庐阳区科学岛蜀山湖路</w:t>
      </w:r>
      <w:r>
        <w:rPr>
          <w:rFonts w:ascii="宋体" w:hAnsi="宋体"/>
          <w:bCs/>
          <w:sz w:val="24"/>
          <w:szCs w:val="24"/>
        </w:rPr>
        <w:t>350</w:t>
      </w:r>
      <w:r>
        <w:rPr>
          <w:rFonts w:ascii="宋体" w:hAnsi="宋体"/>
          <w:bCs/>
          <w:sz w:val="24"/>
          <w:szCs w:val="24"/>
        </w:rPr>
        <w:t>号</w:t>
      </w:r>
      <w:r>
        <w:rPr>
          <w:rFonts w:ascii="宋体" w:hAnsi="宋体" w:hint="eastAsia"/>
          <w:bCs/>
          <w:sz w:val="24"/>
          <w:szCs w:val="24"/>
        </w:rPr>
        <w:t>）</w:t>
      </w: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会议形式：</w:t>
      </w:r>
      <w:r>
        <w:rPr>
          <w:rFonts w:ascii="宋体" w:hAnsi="宋体" w:hint="eastAsia"/>
          <w:bCs/>
          <w:sz w:val="24"/>
          <w:szCs w:val="24"/>
        </w:rPr>
        <w:t>主会场</w:t>
      </w:r>
      <w:r>
        <w:rPr>
          <w:rFonts w:ascii="宋体" w:hAnsi="宋体" w:hint="eastAsia"/>
          <w:bCs/>
          <w:sz w:val="24"/>
          <w:szCs w:val="24"/>
        </w:rPr>
        <w:t>+</w:t>
      </w:r>
      <w:r>
        <w:rPr>
          <w:rFonts w:ascii="宋体" w:hAnsi="宋体" w:hint="eastAsia"/>
          <w:bCs/>
          <w:sz w:val="24"/>
          <w:szCs w:val="24"/>
        </w:rPr>
        <w:t>网络会议</w:t>
      </w:r>
    </w:p>
    <w:p w:rsidR="003F3864" w:rsidRDefault="006B4ADE">
      <w:pPr>
        <w:spacing w:line="360" w:lineRule="auto"/>
        <w:jc w:val="left"/>
        <w:rPr>
          <w:rFonts w:ascii="宋体" w:hAnsi="宋体"/>
          <w:bCs/>
          <w:sz w:val="24"/>
          <w:szCs w:val="24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大会主席：</w:t>
      </w:r>
      <w:r>
        <w:rPr>
          <w:rFonts w:ascii="宋体" w:hAnsi="宋体" w:hint="eastAsia"/>
          <w:bCs/>
          <w:sz w:val="24"/>
          <w:szCs w:val="24"/>
        </w:rPr>
        <w:t>汤书昆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安徽省科普作家协会常务副理事长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中国科普作家协会副理事长兼科普教育专业委员会主任委员</w:t>
      </w:r>
      <w:r>
        <w:rPr>
          <w:rFonts w:ascii="宋体" w:hAnsi="宋体" w:hint="eastAsia"/>
          <w:bCs/>
          <w:sz w:val="24"/>
          <w:szCs w:val="24"/>
        </w:rPr>
        <w:t xml:space="preserve"> </w:t>
      </w:r>
      <w:r>
        <w:rPr>
          <w:rFonts w:ascii="宋体" w:hAnsi="宋体" w:hint="eastAsia"/>
          <w:bCs/>
          <w:sz w:val="24"/>
          <w:szCs w:val="24"/>
        </w:rPr>
        <w:t>中国科学院科学传播研究中心执行主任</w:t>
      </w:r>
      <w:r>
        <w:rPr>
          <w:rFonts w:ascii="宋体" w:hAnsi="宋体" w:hint="eastAsia"/>
          <w:bCs/>
          <w:sz w:val="24"/>
          <w:szCs w:val="24"/>
        </w:rPr>
        <w:t xml:space="preserve"> </w:t>
      </w:r>
    </w:p>
    <w:p w:rsidR="003F3864" w:rsidRDefault="006B4ADE">
      <w:pPr>
        <w:spacing w:line="360" w:lineRule="auto"/>
        <w:ind w:firstLineChars="50" w:firstLine="120"/>
        <w:jc w:val="left"/>
        <w:rPr>
          <w:rFonts w:ascii="Microsoft YaHei UI" w:eastAsia="Microsoft YaHei UI" w:hAnsi="Microsoft YaHei UI"/>
          <w:b/>
          <w:color w:val="000000"/>
          <w:sz w:val="24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大会报告：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黄蓓（安徽大学生命科学学院教授，安徽省科普作家协会党委委员、常务理事）：病毒与人类的百年博弈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刘海声（安徽省水利厅科技处原处长，安徽省科普作家协会监事）：</w:t>
      </w:r>
      <w:r>
        <w:rPr>
          <w:rFonts w:ascii="宋体" w:hAnsi="宋体" w:hint="eastAsia"/>
          <w:bCs/>
          <w:sz w:val="24"/>
          <w:szCs w:val="24"/>
        </w:rPr>
        <w:t>2020</w:t>
      </w:r>
      <w:r>
        <w:rPr>
          <w:rFonts w:ascii="宋体" w:hAnsi="宋体" w:hint="eastAsia"/>
          <w:bCs/>
          <w:sz w:val="24"/>
          <w:szCs w:val="24"/>
        </w:rPr>
        <w:t>巢湖流域洪水与应对探索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刘青松（南方科技大学海洋科学与工程系教授，中国科普作家协会科普教育专业委员会委员）：青松读懂地球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徐海（中南大学</w:t>
      </w:r>
      <w:r>
        <w:rPr>
          <w:rFonts w:ascii="宋体" w:hAnsi="宋体" w:cs="Times New Roman" w:hint="eastAsia"/>
          <w:bCs/>
          <w:sz w:val="24"/>
          <w:szCs w:val="24"/>
        </w:rPr>
        <w:t>化学化工学院教授，</w:t>
      </w:r>
      <w:r>
        <w:rPr>
          <w:rFonts w:ascii="宋体" w:hAnsi="宋体" w:hint="eastAsia"/>
          <w:bCs/>
          <w:sz w:val="24"/>
          <w:szCs w:val="24"/>
        </w:rPr>
        <w:t>中国科普作家协会科普教育专业委员会副主任委员）：疫情背景下大规模开放在线课程的教学创新——以“名侦探南柯与化学探秘”课程为例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徐雁龙（中国科学院传播局四级职员，中国科普作家协会副秘书长）：关于科技资源科普化的思考与实——以中国科学院为例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袁岚峰（中国科技大学国家微尺度实验中心副研究员，中国科普作家协会科普教育专业委员会副主任委员）：新冠疫情期间的应急科普实践与思考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张国梁（安徽中</w:t>
      </w:r>
      <w:r>
        <w:rPr>
          <w:rFonts w:ascii="宋体" w:hAnsi="宋体" w:hint="eastAsia"/>
          <w:bCs/>
          <w:sz w:val="24"/>
          <w:szCs w:val="24"/>
        </w:rPr>
        <w:t>医药大学第一附属医院感染科主任、主任医师）：中医疫病</w:t>
      </w:r>
      <w:r>
        <w:rPr>
          <w:rFonts w:ascii="宋体" w:hAnsi="宋体" w:hint="eastAsia"/>
          <w:bCs/>
          <w:sz w:val="24"/>
          <w:szCs w:val="24"/>
        </w:rPr>
        <w:lastRenderedPageBreak/>
        <w:t>源流与新冠肺炎的应对</w:t>
      </w:r>
    </w:p>
    <w:p w:rsidR="003F3864" w:rsidRDefault="006B4ADE">
      <w:pPr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郑念（中国科普研究所研究员，中国科普作家协会科普教育专业委员会副主任委员）：应急科普场馆建设和运行</w:t>
      </w:r>
    </w:p>
    <w:p w:rsidR="003F3864" w:rsidRDefault="006B4ADE">
      <w:pPr>
        <w:spacing w:line="360" w:lineRule="auto"/>
        <w:ind w:firstLineChars="50" w:firstLine="120"/>
        <w:jc w:val="left"/>
        <w:rPr>
          <w:rFonts w:ascii="Microsoft YaHei UI" w:eastAsia="Microsoft YaHei UI" w:hAnsi="Microsoft YaHei UI"/>
          <w:b/>
          <w:color w:val="000000"/>
          <w:sz w:val="24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议程安排：</w:t>
      </w:r>
    </w:p>
    <w:tbl>
      <w:tblPr>
        <w:tblStyle w:val="ab"/>
        <w:tblpPr w:leftFromText="180" w:rightFromText="180" w:vertAnchor="text" w:horzAnchor="margin" w:tblpXSpec="center" w:tblpY="499"/>
        <w:tblW w:w="7905" w:type="dxa"/>
        <w:tblLook w:val="04A0" w:firstRow="1" w:lastRow="0" w:firstColumn="1" w:lastColumn="0" w:noHBand="0" w:noVBand="1"/>
      </w:tblPr>
      <w:tblGrid>
        <w:gridCol w:w="1101"/>
        <w:gridCol w:w="2268"/>
        <w:gridCol w:w="2268"/>
        <w:gridCol w:w="2268"/>
      </w:tblGrid>
      <w:tr w:rsidR="003F3864" w:rsidTr="006B4ADE">
        <w:tc>
          <w:tcPr>
            <w:tcW w:w="3369" w:type="dxa"/>
            <w:gridSpan w:val="2"/>
          </w:tcPr>
          <w:p w:rsidR="003F3864" w:rsidRDefault="006B4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2268" w:type="dxa"/>
          </w:tcPr>
          <w:p w:rsidR="003F3864" w:rsidRDefault="006B4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事项</w:t>
            </w:r>
          </w:p>
        </w:tc>
        <w:tc>
          <w:tcPr>
            <w:tcW w:w="2268" w:type="dxa"/>
          </w:tcPr>
          <w:p w:rsidR="003F3864" w:rsidRDefault="006B4A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地点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 w:val="restart"/>
            <w:vAlign w:val="center"/>
          </w:tcPr>
          <w:p w:rsidR="003F3864" w:rsidRDefault="006B4A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D1</w:t>
            </w:r>
          </w:p>
          <w:p w:rsidR="003F3864" w:rsidRDefault="006B4A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（周四）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12:00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报到</w:t>
            </w:r>
          </w:p>
        </w:tc>
        <w:tc>
          <w:tcPr>
            <w:tcW w:w="2268" w:type="dxa"/>
            <w:vAlign w:val="center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酒店大堂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13:00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餐厅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14:30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开幕式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</w:rPr>
              <w:t>颁奖</w:t>
            </w:r>
          </w:p>
        </w:tc>
        <w:tc>
          <w:tcPr>
            <w:tcW w:w="2268" w:type="dxa"/>
            <w:vMerge w:val="restart"/>
            <w:vAlign w:val="center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酒店报告厅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0—</w:t>
            </w: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合影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0—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特邀报告一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0—</w:t>
            </w: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0—</w:t>
            </w:r>
            <w:r>
              <w:rPr>
                <w:rFonts w:ascii="宋体" w:hAnsi="宋体" w:hint="eastAsia"/>
                <w:sz w:val="24"/>
                <w:szCs w:val="24"/>
              </w:rPr>
              <w:t>17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特邀报告二、三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17:20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17:50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特别互动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18:00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19:00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晚餐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餐厅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19:00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20:00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协会年会</w:t>
            </w:r>
          </w:p>
        </w:tc>
        <w:tc>
          <w:tcPr>
            <w:tcW w:w="2268" w:type="dxa"/>
            <w:vMerge w:val="restart"/>
            <w:vAlign w:val="center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酒店小会议室</w:t>
            </w:r>
          </w:p>
        </w:tc>
      </w:tr>
      <w:tr w:rsidR="003F3864" w:rsidTr="006B4ADE">
        <w:trPr>
          <w:trHeight w:val="10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20:00</w:t>
            </w:r>
            <w:r>
              <w:rPr>
                <w:rFonts w:ascii="宋体" w:hAnsi="宋体" w:hint="eastAsia"/>
                <w:sz w:val="24"/>
                <w:szCs w:val="24"/>
              </w:rPr>
              <w:t>—</w:t>
            </w:r>
            <w:r>
              <w:rPr>
                <w:rFonts w:ascii="宋体" w:hAnsi="宋体" w:hint="eastAsia"/>
                <w:sz w:val="24"/>
                <w:szCs w:val="24"/>
              </w:rPr>
              <w:t>21:00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专委会工作</w:t>
            </w:r>
            <w:r>
              <w:rPr>
                <w:rFonts w:ascii="宋体" w:hAnsi="宋体" w:hint="eastAsia"/>
                <w:sz w:val="24"/>
                <w:szCs w:val="24"/>
              </w:rPr>
              <w:t>会议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c>
          <w:tcPr>
            <w:tcW w:w="1101" w:type="dxa"/>
            <w:vMerge w:val="restart"/>
            <w:vAlign w:val="center"/>
          </w:tcPr>
          <w:p w:rsidR="003F3864" w:rsidRDefault="006B4A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D2</w:t>
            </w:r>
          </w:p>
          <w:p w:rsidR="003F3864" w:rsidRDefault="006B4AD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（周五）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  <w:r>
              <w:rPr>
                <w:rFonts w:ascii="宋体" w:hAnsi="宋体"/>
                <w:sz w:val="24"/>
                <w:szCs w:val="24"/>
              </w:rPr>
              <w:t>:30—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主题报告（一）</w:t>
            </w:r>
          </w:p>
        </w:tc>
        <w:tc>
          <w:tcPr>
            <w:tcW w:w="2268" w:type="dxa"/>
            <w:vMerge w:val="restart"/>
            <w:vAlign w:val="center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酒店报告厅</w:t>
            </w:r>
          </w:p>
        </w:tc>
      </w:tr>
      <w:tr w:rsidR="003F3864" w:rsidTr="006B4ADE">
        <w:trPr>
          <w:trHeight w:val="353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:30—</w:t>
            </w:r>
            <w:r>
              <w:rPr>
                <w:rFonts w:ascii="宋体" w:hAnsi="宋体" w:hint="eastAsia"/>
                <w:sz w:val="24"/>
                <w:szCs w:val="24"/>
              </w:rPr>
              <w:t>10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茶歇</w:t>
            </w:r>
          </w:p>
        </w:tc>
        <w:tc>
          <w:tcPr>
            <w:tcW w:w="2268" w:type="dxa"/>
            <w:vMerge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40</w:t>
            </w:r>
            <w:r>
              <w:rPr>
                <w:rFonts w:ascii="宋体" w:hAnsi="宋体"/>
                <w:sz w:val="24"/>
                <w:szCs w:val="24"/>
              </w:rPr>
              <w:t>—1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主题报告（二）</w:t>
            </w:r>
          </w:p>
        </w:tc>
        <w:tc>
          <w:tcPr>
            <w:tcW w:w="2268" w:type="dxa"/>
            <w:vMerge/>
            <w:vAlign w:val="center"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rPr>
          <w:trHeight w:val="282"/>
        </w:trPr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0—1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闭幕式</w:t>
            </w:r>
          </w:p>
        </w:tc>
        <w:tc>
          <w:tcPr>
            <w:tcW w:w="2268" w:type="dxa"/>
            <w:vMerge/>
            <w:vAlign w:val="center"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F3864" w:rsidTr="006B4ADE"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0—</w:t>
            </w:r>
            <w:r>
              <w:rPr>
                <w:rFonts w:ascii="宋体" w:hAnsi="宋体" w:hint="eastAsia"/>
                <w:sz w:val="24"/>
                <w:szCs w:val="24"/>
              </w:rPr>
              <w:t>13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午餐</w:t>
            </w:r>
          </w:p>
        </w:tc>
        <w:tc>
          <w:tcPr>
            <w:tcW w:w="2268" w:type="dxa"/>
            <w:vAlign w:val="center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餐厅</w:t>
            </w:r>
          </w:p>
        </w:tc>
      </w:tr>
      <w:tr w:rsidR="003F3864" w:rsidTr="006B4ADE">
        <w:tc>
          <w:tcPr>
            <w:tcW w:w="1101" w:type="dxa"/>
            <w:vMerge/>
            <w:vAlign w:val="center"/>
          </w:tcPr>
          <w:p w:rsidR="003F3864" w:rsidRDefault="003F386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0—1</w:t>
            </w:r>
            <w:r>
              <w:rPr>
                <w:rFonts w:ascii="宋体" w:hAnsi="宋体" w:hint="eastAsia"/>
                <w:sz w:val="24"/>
                <w:szCs w:val="24"/>
              </w:rPr>
              <w:t>7</w:t>
            </w:r>
            <w:r>
              <w:rPr>
                <w:rFonts w:ascii="宋体" w:hAnsi="宋体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</w:rPr>
              <w:t>0</w:t>
            </w:r>
            <w:r>
              <w:rPr>
                <w:rFonts w:ascii="宋体" w:hAnsi="宋体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参观考察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科学岛大科学装置</w:t>
            </w:r>
          </w:p>
        </w:tc>
      </w:tr>
      <w:tr w:rsidR="003F3864" w:rsidTr="006B4ADE">
        <w:tc>
          <w:tcPr>
            <w:tcW w:w="1101" w:type="dxa"/>
            <w:vMerge/>
          </w:tcPr>
          <w:p w:rsidR="003F3864" w:rsidRDefault="003F38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14:00</w:t>
            </w:r>
            <w:r>
              <w:rPr>
                <w:rFonts w:ascii="宋体" w:hAnsi="宋体" w:hint="eastAsia"/>
                <w:sz w:val="24"/>
                <w:szCs w:val="24"/>
              </w:rPr>
              <w:t>起</w:t>
            </w:r>
          </w:p>
        </w:tc>
        <w:tc>
          <w:tcPr>
            <w:tcW w:w="2268" w:type="dxa"/>
          </w:tcPr>
          <w:p w:rsidR="003F3864" w:rsidRDefault="006B4ADE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可离会</w:t>
            </w:r>
          </w:p>
        </w:tc>
        <w:tc>
          <w:tcPr>
            <w:tcW w:w="2268" w:type="dxa"/>
          </w:tcPr>
          <w:p w:rsidR="003F3864" w:rsidRDefault="003F3864">
            <w:pPr>
              <w:spacing w:line="276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3F3864" w:rsidRDefault="003F3864">
      <w:pPr>
        <w:spacing w:line="360" w:lineRule="auto"/>
        <w:ind w:firstLineChars="50" w:firstLine="120"/>
        <w:jc w:val="left"/>
        <w:rPr>
          <w:rFonts w:ascii="Microsoft YaHei UI" w:eastAsia="Microsoft YaHei UI" w:hAnsi="Microsoft YaHei UI"/>
          <w:b/>
          <w:color w:val="000000"/>
          <w:sz w:val="24"/>
          <w:szCs w:val="21"/>
          <w:shd w:val="clear" w:color="auto" w:fill="FFFFFF"/>
        </w:rPr>
      </w:pPr>
    </w:p>
    <w:p w:rsidR="003F3864" w:rsidRDefault="006B4ADE">
      <w:pPr>
        <w:spacing w:line="360" w:lineRule="auto"/>
        <w:ind w:firstLineChars="50" w:firstLine="120"/>
        <w:jc w:val="left"/>
        <w:rPr>
          <w:rFonts w:ascii="Microsoft YaHei UI" w:eastAsia="Microsoft YaHei UI" w:hAnsi="Microsoft YaHei UI"/>
          <w:b/>
          <w:color w:val="000000"/>
          <w:sz w:val="24"/>
          <w:szCs w:val="21"/>
          <w:shd w:val="clear" w:color="auto" w:fill="FFFFFF"/>
        </w:rPr>
      </w:pPr>
      <w:r>
        <w:rPr>
          <w:rFonts w:ascii="Microsoft YaHei UI" w:eastAsia="Microsoft YaHei UI" w:hAnsi="Microsoft YaHei UI" w:hint="eastAsia"/>
          <w:b/>
          <w:color w:val="000000"/>
          <w:sz w:val="24"/>
          <w:szCs w:val="21"/>
          <w:shd w:val="clear" w:color="auto" w:fill="FFFFFF"/>
        </w:rPr>
        <w:t>交通情况：</w:t>
      </w:r>
    </w:p>
    <w:p w:rsidR="003F3864" w:rsidRDefault="003F3864">
      <w:pPr>
        <w:tabs>
          <w:tab w:val="left" w:pos="1296"/>
        </w:tabs>
        <w:ind w:firstLineChars="200" w:firstLine="420"/>
        <w:jc w:val="left"/>
      </w:pPr>
    </w:p>
    <w:p w:rsidR="003F3864" w:rsidRDefault="006B4AD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酒店名称：丽景假日酒店</w:t>
      </w:r>
      <w:r>
        <w:rPr>
          <w:rFonts w:hint="eastAsia"/>
          <w:b/>
          <w:bCs/>
          <w:sz w:val="24"/>
          <w:szCs w:val="24"/>
        </w:rPr>
        <w:t>（</w:t>
      </w:r>
      <w:r>
        <w:rPr>
          <w:rFonts w:hint="eastAsia"/>
          <w:b/>
          <w:bCs/>
          <w:sz w:val="24"/>
          <w:szCs w:val="24"/>
        </w:rPr>
        <w:t>西区店</w:t>
      </w:r>
      <w:r>
        <w:rPr>
          <w:rFonts w:hint="eastAsia"/>
          <w:b/>
          <w:bCs/>
          <w:sz w:val="24"/>
          <w:szCs w:val="24"/>
        </w:rPr>
        <w:t>）</w:t>
      </w:r>
    </w:p>
    <w:p w:rsidR="003F3864" w:rsidRDefault="003F3864">
      <w:pPr>
        <w:rPr>
          <w:b/>
          <w:bCs/>
          <w:sz w:val="24"/>
          <w:szCs w:val="24"/>
        </w:rPr>
      </w:pPr>
    </w:p>
    <w:p w:rsidR="003F3864" w:rsidRDefault="006B4ADE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地址：合肥科学岛尚学路研究生基地</w:t>
      </w:r>
    </w:p>
    <w:p w:rsidR="003F3864" w:rsidRDefault="003F3864">
      <w:pPr>
        <w:rPr>
          <w:b/>
          <w:bCs/>
          <w:sz w:val="24"/>
          <w:szCs w:val="24"/>
        </w:rPr>
      </w:pPr>
    </w:p>
    <w:p w:rsidR="003F3864" w:rsidRDefault="006B4ADE">
      <w:pPr>
        <w:rPr>
          <w:b/>
          <w:bCs/>
          <w:sz w:val="24"/>
          <w:szCs w:val="24"/>
        </w:rPr>
      </w:pPr>
      <w:r>
        <w:rPr>
          <w:rFonts w:hint="eastAsia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266690" cy="3945255"/>
            <wp:effectExtent l="0" t="0" r="10160" b="17145"/>
            <wp:docPr id="1026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3864" w:rsidRDefault="006B4ADE">
      <w:pPr>
        <w:jc w:val="left"/>
      </w:pPr>
      <w:r>
        <w:rPr>
          <w:rFonts w:hint="eastAsia"/>
        </w:rPr>
        <w:t>开车线路：</w:t>
      </w:r>
    </w:p>
    <w:p w:rsidR="003F3864" w:rsidRDefault="006B4ADE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合肥市区（从东、南、北方向）走一环或二环，或相邻同向道路，再走长江西路（或上高架第八出口下）右拐至科学院路直走</w:t>
      </w:r>
      <w:r>
        <w:rPr>
          <w:rFonts w:hint="eastAsia"/>
        </w:rPr>
        <w:t>5k</w:t>
      </w:r>
      <w:r>
        <w:rPr>
          <w:rFonts w:hint="eastAsia"/>
        </w:rPr>
        <w:t>m</w:t>
      </w:r>
      <w:r>
        <w:rPr>
          <w:rFonts w:hint="eastAsia"/>
        </w:rPr>
        <w:t>即到；</w:t>
      </w:r>
    </w:p>
    <w:p w:rsidR="003F3864" w:rsidRDefault="006B4ADE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从合六叶高速、合淮阜高速（长江西路出口，蜀山收费站下）往合肥市区方向（不上高架）到长江西路与科学岛（院）路交口左转直走即到；</w:t>
      </w:r>
    </w:p>
    <w:p w:rsidR="003F3864" w:rsidRDefault="006B4ADE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从六安市方向（</w:t>
      </w:r>
      <w:r>
        <w:rPr>
          <w:rFonts w:hint="eastAsia"/>
        </w:rPr>
        <w:t>312</w:t>
      </w:r>
      <w:r>
        <w:rPr>
          <w:rFonts w:hint="eastAsia"/>
        </w:rPr>
        <w:t>国道）往合肥市区方向（不上高架）到长江西路与科学岛（院）路交口左转直走即到</w:t>
      </w:r>
      <w:r>
        <w:rPr>
          <w:rFonts w:hint="eastAsia"/>
        </w:rPr>
        <w:t>；</w:t>
      </w:r>
    </w:p>
    <w:p w:rsidR="003F3864" w:rsidRDefault="006B4ADE">
      <w:pPr>
        <w:jc w:val="left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合肥新桥国际机场：走机场高速至长江西路高架，</w:t>
      </w:r>
      <w:r>
        <w:rPr>
          <w:rFonts w:hint="eastAsia"/>
        </w:rPr>
        <w:t>右拐至科学院路直走</w:t>
      </w:r>
      <w:r>
        <w:rPr>
          <w:rFonts w:hint="eastAsia"/>
        </w:rPr>
        <w:t>5k</w:t>
      </w:r>
      <w:r>
        <w:rPr>
          <w:rFonts w:hint="eastAsia"/>
        </w:rPr>
        <w:t>m</w:t>
      </w:r>
      <w:r>
        <w:rPr>
          <w:rFonts w:hint="eastAsia"/>
        </w:rPr>
        <w:t>即到</w:t>
      </w:r>
      <w:r>
        <w:rPr>
          <w:rFonts w:hint="eastAsia"/>
        </w:rPr>
        <w:t>；</w:t>
      </w:r>
    </w:p>
    <w:p w:rsidR="003F3864" w:rsidRDefault="006B4ADE">
      <w:pPr>
        <w:jc w:val="left"/>
      </w:pPr>
      <w:r>
        <w:rPr>
          <w:rFonts w:hint="eastAsia"/>
        </w:rPr>
        <w:t>公交线路：</w:t>
      </w:r>
    </w:p>
    <w:p w:rsidR="003F3864" w:rsidRDefault="006B4ADE">
      <w:pPr>
        <w:jc w:val="left"/>
      </w:pP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合肥</w:t>
      </w:r>
      <w:r>
        <w:rPr>
          <w:rFonts w:hint="eastAsia"/>
        </w:rPr>
        <w:t>南站、</w:t>
      </w:r>
      <w:r>
        <w:rPr>
          <w:rFonts w:hint="eastAsia"/>
        </w:rPr>
        <w:t>火车站：</w:t>
      </w:r>
      <w:r>
        <w:rPr>
          <w:rFonts w:hint="eastAsia"/>
        </w:rPr>
        <w:t>地铁</w:t>
      </w:r>
      <w:r>
        <w:rPr>
          <w:rFonts w:hint="eastAsia"/>
        </w:rPr>
        <w:t>1</w:t>
      </w:r>
      <w:r>
        <w:rPr>
          <w:rFonts w:hint="eastAsia"/>
        </w:rPr>
        <w:t>号线转</w:t>
      </w:r>
      <w:r>
        <w:rPr>
          <w:rFonts w:hint="eastAsia"/>
        </w:rPr>
        <w:t>2</w:t>
      </w:r>
      <w:r>
        <w:rPr>
          <w:rFonts w:hint="eastAsia"/>
        </w:rPr>
        <w:t>号线到大铺头站下，转乘</w:t>
      </w:r>
      <w:r>
        <w:rPr>
          <w:rFonts w:hint="eastAsia"/>
        </w:rPr>
        <w:t>311</w:t>
      </w:r>
      <w:r>
        <w:rPr>
          <w:rFonts w:hint="eastAsia"/>
        </w:rPr>
        <w:t>路公交车底站</w:t>
      </w:r>
      <w:r>
        <w:rPr>
          <w:rFonts w:hint="eastAsia"/>
        </w:rPr>
        <w:t>；</w:t>
      </w:r>
    </w:p>
    <w:p w:rsidR="003F3864" w:rsidRDefault="006B4ADE">
      <w:pPr>
        <w:jc w:val="left"/>
      </w:pP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明光路汽车站：乘坐</w:t>
      </w:r>
      <w:r>
        <w:rPr>
          <w:rFonts w:hint="eastAsia"/>
        </w:rPr>
        <w:t>B</w:t>
      </w:r>
      <w:r>
        <w:rPr>
          <w:rFonts w:hint="eastAsia"/>
        </w:rPr>
        <w:t>3</w:t>
      </w:r>
      <w:r>
        <w:rPr>
          <w:rFonts w:hint="eastAsia"/>
        </w:rPr>
        <w:t>路公交车到</w:t>
      </w:r>
      <w:r>
        <w:rPr>
          <w:rFonts w:hint="eastAsia"/>
        </w:rPr>
        <w:t>大铺头站下，转乘</w:t>
      </w:r>
      <w:r>
        <w:rPr>
          <w:rFonts w:hint="eastAsia"/>
        </w:rPr>
        <w:t>311</w:t>
      </w:r>
      <w:r>
        <w:rPr>
          <w:rFonts w:hint="eastAsia"/>
        </w:rPr>
        <w:t>路公交车底站</w:t>
      </w:r>
      <w:r>
        <w:rPr>
          <w:rFonts w:hint="eastAsia"/>
        </w:rPr>
        <w:t>；</w:t>
      </w:r>
    </w:p>
    <w:p w:rsidR="003F3864" w:rsidRDefault="006B4ADE">
      <w:pPr>
        <w:jc w:val="left"/>
      </w:pPr>
      <w:r>
        <w:rPr>
          <w:rFonts w:hint="eastAsia"/>
        </w:rPr>
        <w:t>合肥客运总站、旅游汽车站：乘坐到</w:t>
      </w:r>
      <w:r>
        <w:rPr>
          <w:rFonts w:hint="eastAsia"/>
        </w:rPr>
        <w:t>大铺头</w:t>
      </w:r>
      <w:r>
        <w:rPr>
          <w:rFonts w:hint="eastAsia"/>
        </w:rPr>
        <w:t>站的公交车至</w:t>
      </w:r>
      <w:r>
        <w:rPr>
          <w:rFonts w:hint="eastAsia"/>
        </w:rPr>
        <w:t>大铺头</w:t>
      </w:r>
      <w:r>
        <w:rPr>
          <w:rFonts w:hint="eastAsia"/>
        </w:rPr>
        <w:t>站下，转</w:t>
      </w:r>
      <w:r>
        <w:rPr>
          <w:rFonts w:hint="eastAsia"/>
        </w:rPr>
        <w:t>乘</w:t>
      </w:r>
      <w:r>
        <w:rPr>
          <w:rFonts w:hint="eastAsia"/>
        </w:rPr>
        <w:t>3</w:t>
      </w:r>
      <w:r>
        <w:rPr>
          <w:rFonts w:hint="eastAsia"/>
        </w:rPr>
        <w:t>11</w:t>
      </w:r>
      <w:r>
        <w:rPr>
          <w:rFonts w:hint="eastAsia"/>
        </w:rPr>
        <w:t>路至底站即到；</w:t>
      </w:r>
    </w:p>
    <w:p w:rsidR="003F3864" w:rsidRDefault="006B4ADE">
      <w:pPr>
        <w:jc w:val="left"/>
      </w:pP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市区乘公交车至</w:t>
      </w:r>
      <w:r>
        <w:rPr>
          <w:rFonts w:hint="eastAsia"/>
        </w:rPr>
        <w:t>大铺头站下，转乘</w:t>
      </w:r>
      <w:r>
        <w:rPr>
          <w:rFonts w:hint="eastAsia"/>
        </w:rPr>
        <w:t>311</w:t>
      </w:r>
      <w:r>
        <w:rPr>
          <w:rFonts w:hint="eastAsia"/>
        </w:rPr>
        <w:t>路公交车底站</w:t>
      </w:r>
      <w:r>
        <w:rPr>
          <w:rFonts w:hint="eastAsia"/>
        </w:rPr>
        <w:t>。</w:t>
      </w:r>
    </w:p>
    <w:p w:rsidR="003F3864" w:rsidRDefault="006B4ADE">
      <w:pPr>
        <w:jc w:val="left"/>
      </w:pPr>
      <w:r>
        <w:rPr>
          <w:rFonts w:hint="eastAsia"/>
        </w:rPr>
        <w:t>4</w:t>
      </w:r>
      <w:r>
        <w:rPr>
          <w:rFonts w:hint="eastAsia"/>
        </w:rPr>
        <w:t>．</w:t>
      </w:r>
      <w:r>
        <w:rPr>
          <w:rFonts w:hint="eastAsia"/>
        </w:rPr>
        <w:t>合肥新桥国际机场：新桥国际机场公交站乘坐机场巴士</w:t>
      </w:r>
      <w:r>
        <w:rPr>
          <w:rFonts w:hint="eastAsia"/>
        </w:rPr>
        <w:t>4</w:t>
      </w:r>
      <w:r>
        <w:rPr>
          <w:rFonts w:hint="eastAsia"/>
        </w:rPr>
        <w:t>号线，至汽车客运西站转乘地铁</w:t>
      </w:r>
      <w:r>
        <w:rPr>
          <w:rFonts w:hint="eastAsia"/>
        </w:rPr>
        <w:t>2</w:t>
      </w:r>
      <w:r>
        <w:rPr>
          <w:rFonts w:hint="eastAsia"/>
        </w:rPr>
        <w:t>号线或</w:t>
      </w:r>
      <w:r>
        <w:rPr>
          <w:rFonts w:hint="eastAsia"/>
        </w:rPr>
        <w:t>76</w:t>
      </w:r>
      <w:r>
        <w:rPr>
          <w:rFonts w:hint="eastAsia"/>
        </w:rPr>
        <w:t>路公交车至大铺头站下，转</w:t>
      </w:r>
      <w:r>
        <w:rPr>
          <w:rFonts w:hint="eastAsia"/>
        </w:rPr>
        <w:t>311</w:t>
      </w:r>
      <w:r>
        <w:rPr>
          <w:rFonts w:hint="eastAsia"/>
        </w:rPr>
        <w:t>路公交车底站即到。</w:t>
      </w:r>
    </w:p>
    <w:p w:rsidR="003F3864" w:rsidRDefault="006B4ADE">
      <w:pPr>
        <w:jc w:val="left"/>
      </w:pPr>
      <w:r>
        <w:rPr>
          <w:rFonts w:hint="eastAsia"/>
        </w:rPr>
        <w:t xml:space="preserve">酒　</w:t>
      </w:r>
      <w:bookmarkStart w:id="0" w:name="_GoBack"/>
      <w:bookmarkEnd w:id="0"/>
      <w:r>
        <w:rPr>
          <w:rFonts w:hint="eastAsia"/>
        </w:rPr>
        <w:t xml:space="preserve">店　</w:t>
      </w:r>
      <w:r>
        <w:rPr>
          <w:rFonts w:hint="eastAsia"/>
        </w:rPr>
        <w:t xml:space="preserve">电　</w:t>
      </w:r>
      <w:r>
        <w:rPr>
          <w:rFonts w:hint="eastAsia"/>
        </w:rPr>
        <w:t>话：</w:t>
      </w:r>
      <w:r>
        <w:rPr>
          <w:rFonts w:hint="eastAsia"/>
        </w:rPr>
        <w:t xml:space="preserve">  0551-6559 3798</w:t>
      </w:r>
    </w:p>
    <w:p w:rsidR="003F3864" w:rsidRDefault="006B4ADE">
      <w:pPr>
        <w:tabs>
          <w:tab w:val="left" w:pos="1296"/>
        </w:tabs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酒店会务联系人：宫经理</w:t>
      </w:r>
      <w:r>
        <w:rPr>
          <w:rFonts w:ascii="宋体" w:hAnsi="宋体" w:hint="eastAsia"/>
          <w:szCs w:val="21"/>
        </w:rPr>
        <w:t xml:space="preserve"> 15255558564</w:t>
      </w:r>
    </w:p>
    <w:p w:rsidR="003F3864" w:rsidRDefault="006B4ADE">
      <w:pPr>
        <w:spacing w:line="360" w:lineRule="auto"/>
        <w:jc w:val="left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Cs/>
          <w:szCs w:val="21"/>
        </w:rPr>
        <w:t>协会会务联系人：李主任</w:t>
      </w:r>
      <w:r>
        <w:rPr>
          <w:rFonts w:ascii="宋体" w:hAnsi="宋体" w:hint="eastAsia"/>
          <w:bCs/>
          <w:szCs w:val="21"/>
        </w:rPr>
        <w:t xml:space="preserve"> 18856928010</w:t>
      </w:r>
    </w:p>
    <w:sectPr w:rsidR="003F38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3864"/>
    <w:rsid w:val="003F3864"/>
    <w:rsid w:val="006B4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8B191"/>
  <w15:docId w15:val="{F01BC2D9-A44C-4DC7-A633-356073A2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pPr>
      <w:ind w:leftChars="2500" w:left="100"/>
    </w:pPr>
  </w:style>
  <w:style w:type="paragraph" w:styleId="a5">
    <w:name w:val="Balloon Text"/>
    <w:basedOn w:val="a"/>
    <w:link w:val="a6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cs-CZ" w:eastAsia="cs-CZ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Hyperlink"/>
    <w:basedOn w:val="a0"/>
    <w:uiPriority w:val="99"/>
    <w:qFormat/>
    <w:rPr>
      <w:color w:val="0000FF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person">
    <w:name w:val="person"/>
    <w:basedOn w:val="a0"/>
  </w:style>
  <w:style w:type="paragraph" w:styleId="ae">
    <w:name w:val="List Paragraph"/>
    <w:basedOn w:val="a"/>
    <w:uiPriority w:val="34"/>
    <w:qFormat/>
    <w:pPr>
      <w:ind w:firstLineChars="200" w:firstLine="420"/>
    </w:pPr>
    <w:rPr>
      <w:rFonts w:cs="Times New Roman"/>
      <w:szCs w:val="24"/>
    </w:rPr>
  </w:style>
  <w:style w:type="character" w:customStyle="1" w:styleId="HTML0">
    <w:name w:val="HTML 预设格式 字符"/>
    <w:basedOn w:val="a0"/>
    <w:link w:val="HTML"/>
    <w:uiPriority w:val="99"/>
    <w:qFormat/>
    <w:rPr>
      <w:rFonts w:ascii="Courier New" w:eastAsia="Times New Roman" w:hAnsi="Courier New" w:cs="Courier New"/>
      <w:kern w:val="0"/>
      <w:sz w:val="20"/>
      <w:szCs w:val="20"/>
      <w:lang w:val="cs-CZ" w:eastAsia="cs-CZ"/>
    </w:rPr>
  </w:style>
  <w:style w:type="character" w:customStyle="1" w:styleId="a4">
    <w:name w:val="日期 字符"/>
    <w:basedOn w:val="a0"/>
    <w:link w:val="a3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qFormat/>
    <w:rPr>
      <w:rFonts w:ascii="Calibri" w:eastAsia="宋体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1427</Characters>
  <Application>Microsoft Office Word</Application>
  <DocSecurity>0</DocSecurity>
  <Lines>11</Lines>
  <Paragraphs>3</Paragraphs>
  <ScaleCrop>false</ScaleCrop>
  <Company>china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ASUA</dc:creator>
  <cp:lastModifiedBy>安颖博</cp:lastModifiedBy>
  <cp:revision>9</cp:revision>
  <cp:lastPrinted>2020-07-31T03:17:00Z</cp:lastPrinted>
  <dcterms:created xsi:type="dcterms:W3CDTF">2020-11-02T08:40:00Z</dcterms:created>
  <dcterms:modified xsi:type="dcterms:W3CDTF">2020-11-03T08:47:00Z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