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38F1A" w14:textId="77777777" w:rsidR="0024230A" w:rsidRPr="00F23BDA" w:rsidRDefault="00B733BA" w:rsidP="00F23BDA">
      <w:pPr>
        <w:spacing w:beforeLines="50" w:before="156" w:afterLines="50" w:after="156" w:line="360" w:lineRule="auto"/>
        <w:jc w:val="center"/>
        <w:textAlignment w:val="center"/>
        <w:rPr>
          <w:rFonts w:ascii="DongTian" w:eastAsia="宋体" w:hAnsi="DongTian" w:cs="DongTian"/>
          <w:b/>
          <w:bCs/>
          <w:color w:val="000000" w:themeColor="text1"/>
          <w:sz w:val="28"/>
          <w:szCs w:val="28"/>
        </w:rPr>
      </w:pPr>
      <w:r w:rsidRPr="00F23BDA">
        <w:rPr>
          <w:rFonts w:ascii="DongTian" w:eastAsia="宋体" w:hAnsi="DongTian" w:cs="DongTian"/>
          <w:b/>
          <w:bCs/>
          <w:color w:val="000000" w:themeColor="text1"/>
          <w:sz w:val="28"/>
          <w:szCs w:val="28"/>
        </w:rPr>
        <w:t>教学设计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108"/>
        <w:gridCol w:w="1482"/>
        <w:gridCol w:w="1528"/>
        <w:gridCol w:w="1392"/>
        <w:gridCol w:w="1392"/>
        <w:gridCol w:w="1394"/>
      </w:tblGrid>
      <w:tr w:rsidR="00F23BDA" w:rsidRPr="00F23BDA" w14:paraId="68B1789B" w14:textId="77777777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21F5AB18" w14:textId="77777777" w:rsidR="00A923B0" w:rsidRPr="00F23BDA" w:rsidRDefault="00A923B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课程基本信息</w:t>
            </w:r>
          </w:p>
        </w:tc>
      </w:tr>
      <w:tr w:rsidR="00F23BDA" w:rsidRPr="00F23BDA" w14:paraId="24152387" w14:textId="77777777" w:rsidTr="00C27EEC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14:paraId="7B6CB7AF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学科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14CFAB90" w14:textId="1C6DAF93" w:rsidR="00DC1329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艺术</w:t>
            </w:r>
            <w:r w:rsidR="001217D8"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 xml:space="preserve">　</w:t>
            </w: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音乐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7DF577DE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4D048791" w14:textId="6AC0ED7C" w:rsidR="00DC1329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七</w:t>
            </w:r>
            <w:r w:rsidR="00DC1329"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41D1B2B2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学期</w:t>
            </w:r>
          </w:p>
        </w:tc>
        <w:tc>
          <w:tcPr>
            <w:tcW w:w="840" w:type="pct"/>
            <w:shd w:val="clear" w:color="auto" w:fill="auto"/>
            <w:vAlign w:val="center"/>
          </w:tcPr>
          <w:p w14:paraId="24C13B85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春季</w:t>
            </w:r>
          </w:p>
        </w:tc>
      </w:tr>
      <w:tr w:rsidR="00F23BDA" w:rsidRPr="00F23BDA" w14:paraId="138C7A42" w14:textId="77777777" w:rsidTr="007A32C7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14:paraId="5A00AD16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课题</w:t>
            </w:r>
          </w:p>
        </w:tc>
        <w:tc>
          <w:tcPr>
            <w:tcW w:w="4332" w:type="pct"/>
            <w:gridSpan w:val="5"/>
            <w:shd w:val="clear" w:color="auto" w:fill="auto"/>
            <w:vAlign w:val="center"/>
          </w:tcPr>
          <w:p w14:paraId="76CD96EF" w14:textId="1748BB65" w:rsidR="00F23BDA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第一单元　声·音·乐</w:t>
            </w:r>
          </w:p>
          <w:p w14:paraId="66FD03ED" w14:textId="0489275D" w:rsidR="00DC1329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学习项目</w:t>
            </w:r>
            <w:proofErr w:type="gramStart"/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一</w:t>
            </w:r>
            <w:proofErr w:type="gramEnd"/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 xml:space="preserve">　音乐从振动开始</w:t>
            </w:r>
          </w:p>
        </w:tc>
      </w:tr>
      <w:tr w:rsidR="00F23BDA" w:rsidRPr="00F23BDA" w14:paraId="22C94686" w14:textId="77777777" w:rsidTr="00C27EEC">
        <w:trPr>
          <w:trHeight w:val="365"/>
          <w:jc w:val="center"/>
        </w:trPr>
        <w:tc>
          <w:tcPr>
            <w:tcW w:w="668" w:type="pct"/>
            <w:shd w:val="clear" w:color="auto" w:fill="auto"/>
            <w:vAlign w:val="center"/>
          </w:tcPr>
          <w:p w14:paraId="57047E64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编写教师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62719E6A" w14:textId="49FA09DE" w:rsidR="00DC1329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丁音</w:t>
            </w:r>
            <w:proofErr w:type="gramStart"/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音</w:t>
            </w:r>
            <w:proofErr w:type="gramEnd"/>
          </w:p>
        </w:tc>
        <w:tc>
          <w:tcPr>
            <w:tcW w:w="921" w:type="pct"/>
            <w:shd w:val="clear" w:color="auto" w:fill="auto"/>
            <w:vAlign w:val="center"/>
          </w:tcPr>
          <w:p w14:paraId="3BD72B6A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  <w:t>工作单位</w:t>
            </w: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48A9525B" w14:textId="27CD0839" w:rsidR="00DC1329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华东师范大学广陵实验初级中学</w:t>
            </w:r>
          </w:p>
        </w:tc>
      </w:tr>
      <w:tr w:rsidR="009E24C0" w:rsidRPr="00F23BDA" w14:paraId="0E1B1147" w14:textId="77777777" w:rsidTr="00C27EEC">
        <w:trPr>
          <w:trHeight w:val="365"/>
          <w:jc w:val="center"/>
        </w:trPr>
        <w:tc>
          <w:tcPr>
            <w:tcW w:w="668" w:type="pct"/>
            <w:vMerge w:val="restart"/>
            <w:shd w:val="clear" w:color="auto" w:fill="auto"/>
            <w:vAlign w:val="center"/>
          </w:tcPr>
          <w:p w14:paraId="1EA357E0" w14:textId="6D22B86F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指导专家</w:t>
            </w:r>
          </w:p>
        </w:tc>
        <w:tc>
          <w:tcPr>
            <w:tcW w:w="893" w:type="pct"/>
            <w:shd w:val="clear" w:color="auto" w:fill="auto"/>
            <w:vAlign w:val="center"/>
          </w:tcPr>
          <w:p w14:paraId="7B6EF401" w14:textId="3EC53C9F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谢宛彤</w:t>
            </w:r>
          </w:p>
        </w:tc>
        <w:tc>
          <w:tcPr>
            <w:tcW w:w="921" w:type="pct"/>
            <w:vMerge w:val="restart"/>
            <w:shd w:val="clear" w:color="auto" w:fill="auto"/>
            <w:vAlign w:val="center"/>
          </w:tcPr>
          <w:p w14:paraId="6A93BD14" w14:textId="0EFE3074" w:rsidR="009E24C0" w:rsidRPr="00F23BDA" w:rsidRDefault="009E24C0" w:rsidP="00BF73BB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  <w:t>工作单位</w:t>
            </w: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40C985B4" w14:textId="56A3DC40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扬州市教育</w:t>
            </w: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科</w:t>
            </w:r>
            <w:r w:rsidRPr="00F23BDA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学研究院</w:t>
            </w:r>
          </w:p>
        </w:tc>
      </w:tr>
      <w:tr w:rsidR="009E24C0" w:rsidRPr="00F23BDA" w14:paraId="0C281E20" w14:textId="77777777" w:rsidTr="00C27EEC">
        <w:trPr>
          <w:trHeight w:val="365"/>
          <w:jc w:val="center"/>
        </w:trPr>
        <w:tc>
          <w:tcPr>
            <w:tcW w:w="668" w:type="pct"/>
            <w:vMerge/>
            <w:shd w:val="clear" w:color="auto" w:fill="auto"/>
            <w:vAlign w:val="center"/>
          </w:tcPr>
          <w:p w14:paraId="0F10CB7B" w14:textId="77777777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14:paraId="125AF4A5" w14:textId="6B4BB47B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proofErr w:type="gramStart"/>
            <w:r w:rsidRPr="00F92E89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董葆春</w:t>
            </w:r>
            <w:proofErr w:type="gramEnd"/>
          </w:p>
        </w:tc>
        <w:tc>
          <w:tcPr>
            <w:tcW w:w="921" w:type="pct"/>
            <w:vMerge/>
            <w:shd w:val="clear" w:color="auto" w:fill="auto"/>
            <w:vAlign w:val="center"/>
          </w:tcPr>
          <w:p w14:paraId="466811F1" w14:textId="4B8A7497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</w:pP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218526A4" w14:textId="60EBBDB9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92E89"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扬州市广陵区教育体育局</w:t>
            </w:r>
          </w:p>
        </w:tc>
      </w:tr>
      <w:tr w:rsidR="009E24C0" w:rsidRPr="00F23BDA" w14:paraId="1FA49C4C" w14:textId="77777777" w:rsidTr="00C27EEC">
        <w:trPr>
          <w:trHeight w:val="365"/>
          <w:jc w:val="center"/>
        </w:trPr>
        <w:tc>
          <w:tcPr>
            <w:tcW w:w="668" w:type="pct"/>
            <w:vMerge/>
            <w:shd w:val="clear" w:color="auto" w:fill="auto"/>
            <w:vAlign w:val="center"/>
          </w:tcPr>
          <w:p w14:paraId="0AFD048D" w14:textId="77777777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</w:p>
        </w:tc>
        <w:tc>
          <w:tcPr>
            <w:tcW w:w="893" w:type="pct"/>
            <w:shd w:val="clear" w:color="auto" w:fill="auto"/>
            <w:vAlign w:val="center"/>
          </w:tcPr>
          <w:p w14:paraId="27A4537D" w14:textId="090CD2F9" w:rsidR="009E24C0" w:rsidRPr="00F92E89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胡宏莉</w:t>
            </w:r>
          </w:p>
        </w:tc>
        <w:tc>
          <w:tcPr>
            <w:tcW w:w="921" w:type="pct"/>
            <w:vMerge/>
            <w:shd w:val="clear" w:color="auto" w:fill="auto"/>
            <w:vAlign w:val="center"/>
          </w:tcPr>
          <w:p w14:paraId="6623BA13" w14:textId="77777777" w:rsidR="009E24C0" w:rsidRPr="00F23BDA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color w:val="000000" w:themeColor="text1"/>
                <w:szCs w:val="21"/>
              </w:rPr>
            </w:pPr>
          </w:p>
        </w:tc>
        <w:tc>
          <w:tcPr>
            <w:tcW w:w="2518" w:type="pct"/>
            <w:gridSpan w:val="3"/>
            <w:shd w:val="clear" w:color="auto" w:fill="auto"/>
            <w:vAlign w:val="center"/>
          </w:tcPr>
          <w:p w14:paraId="03A658AD" w14:textId="4114208A" w:rsidR="009E24C0" w:rsidRPr="00F92E89" w:rsidRDefault="009E24C0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>
              <w:rPr>
                <w:rFonts w:ascii="DongTian" w:eastAsia="宋体" w:hAnsi="DongTian" w:cs="DongTian" w:hint="eastAsia"/>
                <w:color w:val="000000" w:themeColor="text1"/>
                <w:szCs w:val="21"/>
              </w:rPr>
              <w:t>人民教育出版社</w:t>
            </w:r>
          </w:p>
        </w:tc>
      </w:tr>
      <w:tr w:rsidR="00F23BDA" w:rsidRPr="00F23BDA" w14:paraId="2651E7DD" w14:textId="77777777" w:rsidTr="007A32C7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27DD3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教学目标</w:t>
            </w:r>
          </w:p>
        </w:tc>
      </w:tr>
      <w:tr w:rsidR="00F23BDA" w:rsidRPr="00F23BDA" w14:paraId="6921B44B" w14:textId="77777777" w:rsidTr="00571CB8">
        <w:trPr>
          <w:jc w:val="center"/>
        </w:trPr>
        <w:tc>
          <w:tcPr>
            <w:tcW w:w="5000" w:type="pct"/>
            <w:gridSpan w:val="6"/>
          </w:tcPr>
          <w:p w14:paraId="2776A5A8" w14:textId="77777777" w:rsidR="00F23BDA" w:rsidRPr="00F23BDA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1</w:t>
            </w:r>
            <w:r w:rsidRPr="00F23BDA">
              <w:rPr>
                <w:rFonts w:ascii="DongTian" w:hAnsi="DongTian" w:cs="DongTian"/>
                <w:color w:val="000000" w:themeColor="text1"/>
                <w:szCs w:val="21"/>
              </w:rPr>
              <w:t>．</w:t>
            </w: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认识音乐与科学的关系，以及科学在音乐产生、发展过程中发挥的作用。</w:t>
            </w:r>
          </w:p>
          <w:p w14:paraId="0DBDD482" w14:textId="77777777" w:rsidR="00F23BDA" w:rsidRPr="00F23BDA" w:rsidRDefault="00F23BDA" w:rsidP="00F23BDA">
            <w:pPr>
              <w:spacing w:line="360" w:lineRule="auto"/>
              <w:ind w:firstLineChars="200" w:firstLine="436"/>
              <w:textAlignment w:val="center"/>
              <w:rPr>
                <w:rFonts w:ascii="DongTian" w:eastAsia="宋体" w:hAnsi="DongTian" w:cs="DongTian"/>
                <w:color w:val="000000" w:themeColor="text1"/>
                <w:spacing w:val="4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pacing w:val="4"/>
                <w:szCs w:val="21"/>
              </w:rPr>
              <w:t>2</w:t>
            </w:r>
            <w:r w:rsidRPr="00F23BDA">
              <w:rPr>
                <w:rFonts w:ascii="DongTian" w:hAnsi="DongTian" w:cs="DongTian"/>
                <w:color w:val="000000" w:themeColor="text1"/>
                <w:spacing w:val="-4"/>
                <w:szCs w:val="21"/>
              </w:rPr>
              <w:t>．</w:t>
            </w:r>
            <w:r w:rsidRPr="00F23BDA">
              <w:rPr>
                <w:rFonts w:ascii="DongTian" w:eastAsia="宋体" w:hAnsi="DongTian" w:cs="DongTian"/>
                <w:color w:val="000000" w:themeColor="text1"/>
                <w:spacing w:val="-4"/>
                <w:szCs w:val="21"/>
              </w:rPr>
              <w:t>知道声音的起源和声音的四种基本属性；感受声音</w:t>
            </w:r>
            <w:proofErr w:type="gramStart"/>
            <w:r w:rsidRPr="00F23BDA">
              <w:rPr>
                <w:rFonts w:ascii="DongTian" w:eastAsia="宋体" w:hAnsi="DongTian" w:cs="DongTian"/>
                <w:color w:val="000000" w:themeColor="text1"/>
                <w:spacing w:val="-4"/>
                <w:szCs w:val="21"/>
              </w:rPr>
              <w:t>与其表现</w:t>
            </w:r>
            <w:proofErr w:type="gramEnd"/>
            <w:r w:rsidRPr="00F23BDA">
              <w:rPr>
                <w:rFonts w:ascii="DongTian" w:eastAsia="宋体" w:hAnsi="DongTian" w:cs="DongTian"/>
                <w:color w:val="000000" w:themeColor="text1"/>
                <w:spacing w:val="-4"/>
                <w:szCs w:val="21"/>
              </w:rPr>
              <w:t>对象之间的</w:t>
            </w:r>
            <w:r>
              <w:rPr>
                <w:rFonts w:ascii="DongTian" w:eastAsia="宋体" w:hAnsi="DongTian" w:cs="DongTian"/>
                <w:color w:val="000000"/>
                <w:spacing w:val="-4"/>
                <w:szCs w:val="21"/>
              </w:rPr>
              <w:t>联觉</w:t>
            </w:r>
            <w:r>
              <w:rPr>
                <w:rFonts w:ascii="DongTian" w:eastAsia="宋体" w:hAnsi="DongTian" w:cs="DongTian"/>
                <w:color w:val="000000" w:themeColor="text1"/>
                <w:spacing w:val="-4"/>
                <w:szCs w:val="21"/>
              </w:rPr>
              <w:t>对应关系。</w:t>
            </w:r>
          </w:p>
          <w:p w14:paraId="468E34BA" w14:textId="77777777" w:rsidR="00F23BDA" w:rsidRPr="00F23BDA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3</w:t>
            </w:r>
            <w:r w:rsidRPr="00F23BDA">
              <w:rPr>
                <w:rFonts w:ascii="DongTian" w:hAnsi="DongTian" w:cs="DongTian"/>
                <w:color w:val="000000" w:themeColor="text1"/>
                <w:szCs w:val="21"/>
              </w:rPr>
              <w:t>．</w:t>
            </w: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学会通过调整声音的四种基本属性和起音速度，准确表达作品的情绪与内涵。</w:t>
            </w:r>
          </w:p>
          <w:p w14:paraId="2FFBC783" w14:textId="58899192" w:rsidR="00F23BDA" w:rsidRPr="00F23BDA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4</w:t>
            </w:r>
            <w:r w:rsidRPr="00F23BDA">
              <w:rPr>
                <w:rFonts w:ascii="DongTian" w:hAnsi="DongTian" w:cs="DongTian"/>
                <w:color w:val="000000" w:themeColor="text1"/>
                <w:szCs w:val="21"/>
              </w:rPr>
              <w:t>．</w:t>
            </w:r>
            <w:proofErr w:type="gramStart"/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背唱合唱</w:t>
            </w:r>
            <w:proofErr w:type="gramEnd"/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歌曲《游击队歌》。</w:t>
            </w:r>
          </w:p>
        </w:tc>
      </w:tr>
      <w:tr w:rsidR="00F23BDA" w:rsidRPr="00F23BDA" w14:paraId="445A75B3" w14:textId="77777777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4D0E9AEE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教学内容</w:t>
            </w:r>
          </w:p>
        </w:tc>
      </w:tr>
      <w:tr w:rsidR="00F23BDA" w:rsidRPr="00F23BDA" w14:paraId="461FEF0A" w14:textId="77777777" w:rsidTr="00266078">
        <w:trPr>
          <w:jc w:val="center"/>
        </w:trPr>
        <w:tc>
          <w:tcPr>
            <w:tcW w:w="5000" w:type="pct"/>
            <w:gridSpan w:val="6"/>
          </w:tcPr>
          <w:p w14:paraId="2D225155" w14:textId="77777777" w:rsidR="00F23BDA" w:rsidRPr="00F23BDA" w:rsidRDefault="00F23BDA" w:rsidP="00F23BDA">
            <w:pPr>
              <w:ind w:firstLine="422"/>
              <w:textAlignment w:val="center"/>
              <w:rPr>
                <w:rFonts w:ascii="DongTian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教学重点</w:t>
            </w:r>
          </w:p>
          <w:p w14:paraId="1896EB25" w14:textId="18181081" w:rsidR="00F23BDA" w:rsidRPr="00F23BDA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知道声音的起源和声音的四种基本属性。</w:t>
            </w:r>
          </w:p>
          <w:p w14:paraId="70C7A5EF" w14:textId="77777777" w:rsidR="00F23BDA" w:rsidRPr="00F23BDA" w:rsidRDefault="00F23BDA" w:rsidP="00F23BDA">
            <w:pPr>
              <w:spacing w:line="360" w:lineRule="auto"/>
              <w:ind w:firstLineChars="200" w:firstLine="422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教学难点</w:t>
            </w:r>
          </w:p>
          <w:p w14:paraId="46E1239C" w14:textId="3635A435" w:rsidR="00F23BDA" w:rsidRPr="00F23BDA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调整声音的四种基本属性及起音速度，感受音乐表情的变化。</w:t>
            </w:r>
          </w:p>
        </w:tc>
      </w:tr>
      <w:tr w:rsidR="00F23BDA" w:rsidRPr="00F23BDA" w14:paraId="02E03D57" w14:textId="77777777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222487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教学过程</w:t>
            </w:r>
          </w:p>
        </w:tc>
      </w:tr>
      <w:tr w:rsidR="00F23BDA" w:rsidRPr="00F23BDA" w14:paraId="53263672" w14:textId="77777777" w:rsidTr="007A32C7">
        <w:trPr>
          <w:jc w:val="center"/>
        </w:trPr>
        <w:tc>
          <w:tcPr>
            <w:tcW w:w="668" w:type="pct"/>
            <w:vAlign w:val="center"/>
          </w:tcPr>
          <w:p w14:paraId="6F9DF477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教学环节</w:t>
            </w:r>
          </w:p>
        </w:tc>
        <w:tc>
          <w:tcPr>
            <w:tcW w:w="4332" w:type="pct"/>
            <w:gridSpan w:val="5"/>
            <w:vAlign w:val="center"/>
          </w:tcPr>
          <w:p w14:paraId="19B86C7A" w14:textId="77777777" w:rsidR="00DC1329" w:rsidRPr="00F23BDA" w:rsidRDefault="00DC1329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b/>
                <w:bCs/>
                <w:color w:val="000000" w:themeColor="text1"/>
                <w:szCs w:val="21"/>
              </w:rPr>
              <w:t>主要师生活动</w:t>
            </w:r>
          </w:p>
        </w:tc>
      </w:tr>
      <w:tr w:rsidR="00F23BDA" w:rsidRPr="00F23BDA" w14:paraId="234A0F03" w14:textId="77777777" w:rsidTr="00876A97">
        <w:trPr>
          <w:jc w:val="center"/>
        </w:trPr>
        <w:tc>
          <w:tcPr>
            <w:tcW w:w="668" w:type="pct"/>
            <w:vAlign w:val="center"/>
          </w:tcPr>
          <w:p w14:paraId="7C03A11B" w14:textId="3BC3FB72" w:rsidR="00F23BDA" w:rsidRPr="00F23BDA" w:rsidRDefault="00F23BDA" w:rsidP="00F23BDA">
            <w:pPr>
              <w:spacing w:line="360" w:lineRule="auto"/>
              <w:jc w:val="center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  <w:szCs w:val="21"/>
              </w:rPr>
              <w:t>导入</w:t>
            </w:r>
          </w:p>
        </w:tc>
        <w:tc>
          <w:tcPr>
            <w:tcW w:w="4332" w:type="pct"/>
            <w:gridSpan w:val="5"/>
          </w:tcPr>
          <w:p w14:paraId="47A280AA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学生边听贝多芬《第九交响曲</w:t>
            </w:r>
            <w:r w:rsidRPr="001217D8">
              <w:rPr>
                <w:rFonts w:ascii="宋体" w:eastAsia="宋体" w:hAnsi="宋体" w:cs="DongTian"/>
                <w:color w:val="000000" w:themeColor="text1"/>
                <w:kern w:val="0"/>
                <w:szCs w:val="21"/>
                <w:lang w:bidi="ar"/>
              </w:rPr>
              <w:t>“合唱”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》，边走进教室。组织教学，师生问好。</w:t>
            </w:r>
          </w:p>
          <w:p w14:paraId="62020906" w14:textId="75C69CCC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引导语：同学们，我们的生活充满音乐。这些音乐能让我们震撼，能让我们感动，也能让我们充满激情</w:t>
            </w:r>
            <w:r w:rsidRPr="001217D8">
              <w:rPr>
                <w:rFonts w:ascii="宋体" w:eastAsia="宋体" w:hAnsi="宋体" w:cs="DongTian"/>
                <w:color w:val="000000" w:themeColor="text1"/>
                <w:kern w:val="0"/>
                <w:szCs w:val="21"/>
                <w:lang w:bidi="ar"/>
              </w:rPr>
              <w:t>……欢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乐时，音乐会增加我们的快乐；悲伤时，音乐又能抚慰我们的心灵</w:t>
            </w:r>
            <w:r w:rsidRPr="001217D8">
              <w:rPr>
                <w:rFonts w:ascii="宋体" w:eastAsia="宋体" w:hAnsi="宋体" w:cs="DongTian"/>
                <w:color w:val="000000" w:themeColor="text1"/>
                <w:kern w:val="0"/>
                <w:szCs w:val="21"/>
                <w:lang w:bidi="ar"/>
              </w:rPr>
              <w:t>……请同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学们分组合作，聆听不同类型的音乐，了解这些不同类型的音乐，并与同学分享你运用音乐的经验和体会。</w:t>
            </w:r>
          </w:p>
          <w:p w14:paraId="0321204C" w14:textId="7E3726DE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曲目单：《第九交响</w:t>
            </w:r>
            <w:r w:rsidRPr="001217D8">
              <w:rPr>
                <w:rFonts w:ascii="宋体" w:eastAsia="宋体" w:hAnsi="宋体" w:cs="DongTian"/>
                <w:color w:val="000000" w:themeColor="text1"/>
                <w:kern w:val="0"/>
                <w:szCs w:val="21"/>
                <w:lang w:bidi="ar"/>
              </w:rPr>
              <w:t>曲“合唱”》《悲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歌》《红旗颂》《鹧鸪飞》《夜曲》，以及《第一小提琴协奏曲》第二乐章。</w:t>
            </w:r>
          </w:p>
          <w:p w14:paraId="32488604" w14:textId="28E0B36A" w:rsidR="00F23BDA" w:rsidRPr="001217D8" w:rsidRDefault="00F23BDA" w:rsidP="00F23BDA">
            <w:pPr>
              <w:pStyle w:val="a9"/>
              <w:widowControl w:val="0"/>
              <w:rPr>
                <w:rFonts w:ascii="DongTian" w:hAnsi="DongTian" w:cs="DongTian"/>
                <w:color w:val="000000" w:themeColor="text1"/>
                <w:kern w:val="2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lang w:bidi="ar"/>
              </w:rPr>
              <w:t>引导语：无论什么样的音乐，都由一个个声音组合而成。我们需要进入到构成音乐的声音世界里。让我们从声音的产生开始，探索音乐艺术的奥秘。</w:t>
            </w:r>
            <w:r w:rsidRPr="001217D8">
              <w:rPr>
                <w:rFonts w:ascii="DongTian" w:eastAsia="宋体" w:hAnsi="DongTian" w:cs="DongTian"/>
                <w:color w:val="000000" w:themeColor="text1"/>
                <w:lang w:bidi="ar"/>
              </w:rPr>
              <w:t xml:space="preserve"> </w:t>
            </w:r>
          </w:p>
        </w:tc>
      </w:tr>
      <w:tr w:rsidR="00F23BDA" w:rsidRPr="00F23BDA" w14:paraId="40B708AA" w14:textId="77777777" w:rsidTr="00DC110C">
        <w:trPr>
          <w:jc w:val="center"/>
        </w:trPr>
        <w:tc>
          <w:tcPr>
            <w:tcW w:w="668" w:type="pct"/>
            <w:vAlign w:val="center"/>
          </w:tcPr>
          <w:p w14:paraId="6B2EAB79" w14:textId="47A4D793" w:rsidR="00F23BDA" w:rsidRPr="00F23BDA" w:rsidRDefault="00F23BDA" w:rsidP="00F23BDA">
            <w:pPr>
              <w:pStyle w:val="a9"/>
              <w:widowControl w:val="0"/>
              <w:ind w:firstLineChars="0" w:firstLine="0"/>
              <w:jc w:val="center"/>
              <w:rPr>
                <w:rFonts w:ascii="DongTian" w:hAnsi="DongTian" w:cs="DongTian"/>
                <w:color w:val="000000" w:themeColor="text1"/>
                <w:kern w:val="2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</w:rPr>
              <w:t>新知探究</w:t>
            </w:r>
            <w:r w:rsidRPr="00F23BDA">
              <w:rPr>
                <w:rFonts w:ascii="DongTian" w:eastAsia="宋体" w:hAnsi="DongTian" w:cs="DongTian"/>
                <w:color w:val="000000" w:themeColor="text1"/>
              </w:rPr>
              <w:t>——</w:t>
            </w:r>
            <w:r w:rsidRPr="00F23BDA">
              <w:rPr>
                <w:rFonts w:ascii="DongTian" w:eastAsia="宋体" w:hAnsi="DongTian" w:cs="DongTian"/>
                <w:color w:val="000000" w:themeColor="text1"/>
              </w:rPr>
              <w:t>音乐是如何产生的</w:t>
            </w:r>
          </w:p>
        </w:tc>
        <w:tc>
          <w:tcPr>
            <w:tcW w:w="4332" w:type="pct"/>
            <w:gridSpan w:val="5"/>
          </w:tcPr>
          <w:p w14:paraId="7DCEA508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1</w:t>
            </w:r>
            <w:r w:rsidRPr="001217D8">
              <w:rPr>
                <w:rFonts w:ascii="DongTian" w:hAnsi="DongTian" w:cs="DongTian"/>
                <w:color w:val="000000" w:themeColor="text1"/>
                <w:kern w:val="0"/>
                <w:szCs w:val="21"/>
                <w:lang w:bidi="ar"/>
              </w:rPr>
              <w:t>．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探索声音的起源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7B9E21EF" w14:textId="5F7A28F5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学生分为四组，分别用身边不同的物体发出声音，如书本、桌子、文具等。完成后，由组长总结、汇报本组同学是如何让物体发声的。</w:t>
            </w:r>
          </w:p>
          <w:p w14:paraId="7C88BBBE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引导语：追本溯源，声音来自物体的振动。物体振动的往复运动推动空气密度的变化，就像波浪一样，传到我们耳朵的鼓膜，鼓膜的振动带动听觉系统一系列的反应，让人产生声音的感知。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249753D9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2</w:t>
            </w:r>
            <w:r w:rsidRPr="001217D8">
              <w:rPr>
                <w:rFonts w:ascii="DongTian" w:hAnsi="DongTian" w:cs="DongTian"/>
                <w:color w:val="000000" w:themeColor="text1"/>
                <w:kern w:val="0"/>
                <w:szCs w:val="21"/>
                <w:lang w:bidi="ar"/>
              </w:rPr>
              <w:t>．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了解声音的过程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5C786DFE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四组学生分别用软件录制物体发出的一个声音，并进行对比，通过波形图观察这一个声音从振动发音到完全消失的过程。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638EC778" w14:textId="20729C43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引导语：一个声音从振动发音到完全消失的过程包括音头、音腹、音尾三个部分。每个声音的音头、音腹、</w:t>
            </w:r>
            <w:proofErr w:type="gramStart"/>
            <w:r w:rsidRPr="001217D8">
              <w:rPr>
                <w:rFonts w:ascii="DongTian" w:eastAsia="宋体" w:hAnsi="DongTian" w:cs="DongTian"/>
                <w:color w:val="000000"/>
                <w:kern w:val="0"/>
                <w:szCs w:val="21"/>
                <w:lang w:bidi="ar"/>
              </w:rPr>
              <w:t>音尾</w:t>
            </w:r>
            <w:r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的</w:t>
            </w:r>
            <w:proofErr w:type="gramEnd"/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状态都直接影响音乐的表情与韵味。</w:t>
            </w:r>
          </w:p>
          <w:p w14:paraId="778737E2" w14:textId="432D74ED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学生通过软件观察两段由同一件乐器演奏的旋律相同、情绪不同的音频</w:t>
            </w:r>
            <w:bookmarkStart w:id="0" w:name="_GoBack"/>
            <w:bookmarkEnd w:id="0"/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的波形图，并分析：这两段音频的波形图的差异与音乐情绪之间的关联。</w:t>
            </w:r>
          </w:p>
          <w:p w14:paraId="1977CB85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学生边听音乐边在软件上观察波形图的差异是如何产生的。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78752270" w14:textId="01A06B42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影响音乐情绪的因素有很多，其中有一个因素对音乐表情起决定性作用。我们通过观察波形图可以发现，音头的起音速度急，会让人产生硬、刚的感觉；音头的起音速度缓，会让人产生柔的感觉。所以，起音速度会直接影响音乐的表情与韵味。</w:t>
            </w:r>
          </w:p>
        </w:tc>
      </w:tr>
      <w:tr w:rsidR="00F23BDA" w:rsidRPr="00F23BDA" w14:paraId="0ADFCCFB" w14:textId="77777777" w:rsidTr="00E93ECC">
        <w:trPr>
          <w:jc w:val="center"/>
        </w:trPr>
        <w:tc>
          <w:tcPr>
            <w:tcW w:w="668" w:type="pct"/>
            <w:vAlign w:val="center"/>
          </w:tcPr>
          <w:p w14:paraId="48D443D7" w14:textId="49A472DF" w:rsidR="00F23BDA" w:rsidRPr="00F23BDA" w:rsidRDefault="00F23BDA" w:rsidP="00F23BDA">
            <w:pPr>
              <w:pStyle w:val="a9"/>
              <w:widowControl w:val="0"/>
              <w:ind w:firstLineChars="0" w:firstLine="0"/>
              <w:jc w:val="center"/>
              <w:rPr>
                <w:rFonts w:ascii="DongTian" w:hAnsi="DongTian" w:cs="DongTian"/>
                <w:color w:val="000000" w:themeColor="text1"/>
                <w:kern w:val="2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</w:rPr>
              <w:t>新知探究</w:t>
            </w:r>
            <w:r w:rsidRPr="00F23BDA">
              <w:rPr>
                <w:rFonts w:ascii="DongTian" w:eastAsia="宋体" w:hAnsi="DongTian" w:cs="DongTian"/>
                <w:color w:val="000000" w:themeColor="text1"/>
              </w:rPr>
              <w:t>——</w:t>
            </w:r>
            <w:r w:rsidRPr="00F23BDA">
              <w:rPr>
                <w:rFonts w:ascii="DongTian" w:eastAsia="宋体" w:hAnsi="DongTian" w:cs="DongTian"/>
                <w:color w:val="000000" w:themeColor="text1"/>
                <w:lang w:bidi="ar"/>
              </w:rPr>
              <w:t>声音的基本属性与音乐表达</w:t>
            </w:r>
          </w:p>
        </w:tc>
        <w:tc>
          <w:tcPr>
            <w:tcW w:w="4332" w:type="pct"/>
            <w:gridSpan w:val="5"/>
          </w:tcPr>
          <w:p w14:paraId="21D46D70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1</w:t>
            </w:r>
            <w:r w:rsidRPr="001217D8">
              <w:rPr>
                <w:rFonts w:ascii="DongTian" w:hAnsi="DongTian" w:cs="DongTian"/>
                <w:color w:val="000000" w:themeColor="text1"/>
                <w:kern w:val="0"/>
                <w:szCs w:val="21"/>
                <w:lang w:bidi="ar"/>
              </w:rPr>
              <w:t>．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了解声音的基本属性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6D772771" w14:textId="77777777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请四位学生（最好为两位男生和两位女生）分别演唱《游击队歌》前两个乐句，老师将演唱音频录入软件中，引导学生观察演唱音频的波形图。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 xml:space="preserve"> </w:t>
            </w:r>
          </w:p>
          <w:p w14:paraId="50C3FE5B" w14:textId="0D721CC7" w:rsidR="00F23BDA" w:rsidRPr="00784F71" w:rsidRDefault="00F23BDA" w:rsidP="00784F71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通过波形图，我们发现经过不同学生的演绎，这首歌曲呈现出四种不同的波形。由于每位学生的发音方式与演唱处理的差异，每个音都呈现出不同的振动频率、幅度、时间和波形，这也就体现了声音的四种基本属性。</w:t>
            </w:r>
          </w:p>
          <w:p w14:paraId="6A671A52" w14:textId="4C62823E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2</w:t>
            </w:r>
            <w:r w:rsidRPr="001217D8">
              <w:rPr>
                <w:rFonts w:ascii="DongTian" w:hAnsi="DongTian" w:cs="DongTian"/>
                <w:color w:val="000000" w:themeColor="text1"/>
                <w:kern w:val="0"/>
                <w:szCs w:val="21"/>
                <w:lang w:bidi="ar"/>
              </w:rPr>
              <w:t>．</w:t>
            </w: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了解音乐是什么样的艺术</w:t>
            </w:r>
          </w:p>
          <w:p w14:paraId="1069A6A4" w14:textId="0A01D303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引导语：不同的声音有规律地组合，产生了美妙的音乐，而音乐作为一个物理声波振动的组合体，又为何具有如此巨大的表现力，使人产生强烈的情感体验？</w:t>
            </w:r>
          </w:p>
          <w:p w14:paraId="402A95CE" w14:textId="054F116C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学生对比之前聆听过的不同类型的音乐片段，并思考：每首作品表现出的声音的不同属性与音乐的表达有什么联系呢？</w:t>
            </w:r>
          </w:p>
          <w:p w14:paraId="3CC1CA77" w14:textId="24DB1F5E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引导语：由于这些因素的影响，使我们对音乐有了不同的感知，这就是声音属性</w:t>
            </w:r>
            <w:proofErr w:type="gramStart"/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与其表现</w:t>
            </w:r>
            <w:proofErr w:type="gramEnd"/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对象之间的</w:t>
            </w:r>
            <w:r>
              <w:rPr>
                <w:rFonts w:ascii="DongTian" w:eastAsia="宋体" w:hAnsi="DongTian" w:cs="DongTian"/>
                <w:color w:val="000000"/>
                <w:kern w:val="0"/>
                <w:szCs w:val="21"/>
                <w:lang w:bidi="ar"/>
              </w:rPr>
              <w:t>联觉</w:t>
            </w:r>
            <w:r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对应关系。</w:t>
            </w:r>
          </w:p>
          <w:p w14:paraId="71810DC5" w14:textId="5344FEF5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学生分组尝试任意调整声音的四种基本属性及起音速度，并演唱歌曲《游击队歌》，感受音乐表达的变化。选出最佳表现组，由组长介绍本组的调整方案。</w:t>
            </w:r>
          </w:p>
          <w:p w14:paraId="123B6008" w14:textId="69E98514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szCs w:val="21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引导语：相信同学们都能感受到，同样的旋律，换一个音区、换一种力度、换一种速度，甚至只是换一种起音速度，音乐的表达就会发生改变。因此，我们要学会运用恰当的声音表达音乐的情感。</w:t>
            </w:r>
          </w:p>
        </w:tc>
      </w:tr>
      <w:tr w:rsidR="00F23BDA" w:rsidRPr="00F23BDA" w14:paraId="2D6D8D78" w14:textId="77777777" w:rsidTr="00E93ECC">
        <w:trPr>
          <w:jc w:val="center"/>
        </w:trPr>
        <w:tc>
          <w:tcPr>
            <w:tcW w:w="668" w:type="pct"/>
            <w:vAlign w:val="center"/>
          </w:tcPr>
          <w:p w14:paraId="6277F4DB" w14:textId="4818A1BA" w:rsidR="00F23BDA" w:rsidRPr="00F23BDA" w:rsidRDefault="00F23BDA" w:rsidP="00F23BDA">
            <w:pPr>
              <w:pStyle w:val="a9"/>
              <w:widowControl w:val="0"/>
              <w:ind w:firstLineChars="0" w:firstLine="0"/>
              <w:jc w:val="center"/>
              <w:rPr>
                <w:rFonts w:ascii="DongTian" w:eastAsia="宋体" w:hAnsi="DongTian" w:cs="DongTian"/>
                <w:color w:val="000000" w:themeColor="text1"/>
              </w:rPr>
            </w:pPr>
            <w:r w:rsidRPr="00F23BDA">
              <w:rPr>
                <w:rFonts w:ascii="DongTian" w:eastAsia="宋体" w:hAnsi="DongTian" w:cs="DongTian"/>
                <w:color w:val="000000" w:themeColor="text1"/>
              </w:rPr>
              <w:t>课堂小结</w:t>
            </w:r>
          </w:p>
        </w:tc>
        <w:tc>
          <w:tcPr>
            <w:tcW w:w="4332" w:type="pct"/>
            <w:gridSpan w:val="5"/>
          </w:tcPr>
          <w:p w14:paraId="2EF94F8D" w14:textId="74013EA6" w:rsidR="00F23BDA" w:rsidRPr="001217D8" w:rsidRDefault="00F23BDA" w:rsidP="00F23BDA">
            <w:pPr>
              <w:spacing w:line="360" w:lineRule="auto"/>
              <w:ind w:firstLineChars="200" w:firstLine="420"/>
              <w:textAlignment w:val="center"/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</w:pPr>
            <w:r w:rsidRPr="001217D8">
              <w:rPr>
                <w:rFonts w:ascii="DongTian" w:eastAsia="宋体" w:hAnsi="DongTian" w:cs="DongTian"/>
                <w:color w:val="000000" w:themeColor="text1"/>
                <w:kern w:val="0"/>
                <w:szCs w:val="21"/>
                <w:lang w:bidi="ar"/>
              </w:rPr>
              <w:t>音乐是一种听觉艺术，它的非语义指向性决定了它不能直接传达明确的信息，但是音乐声波的振动刺激了人们的听觉，从而产生联觉与联想。联觉是人类心理活动的一种现象，而音乐音响能引发人类与生俱来的情绪反应，这正是音乐成为世界语言的根本原因。</w:t>
            </w:r>
          </w:p>
        </w:tc>
      </w:tr>
    </w:tbl>
    <w:p w14:paraId="46C763E5" w14:textId="77777777" w:rsidR="00B733BA" w:rsidRPr="00F23BDA" w:rsidRDefault="00B733BA" w:rsidP="00F23BDA">
      <w:pPr>
        <w:spacing w:line="360" w:lineRule="auto"/>
        <w:textAlignment w:val="center"/>
        <w:rPr>
          <w:rFonts w:ascii="DongTian" w:eastAsia="宋体" w:hAnsi="DongTian" w:cs="DongTian"/>
          <w:b/>
          <w:bCs/>
          <w:color w:val="000000" w:themeColor="text1"/>
          <w:szCs w:val="21"/>
        </w:rPr>
      </w:pPr>
    </w:p>
    <w:sectPr w:rsidR="00B733BA" w:rsidRPr="00F23BDA" w:rsidSect="0024230A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0064A2" w14:textId="77777777" w:rsidR="009F2969" w:rsidRDefault="009F2969" w:rsidP="00B733BA">
      <w:r>
        <w:separator/>
      </w:r>
    </w:p>
  </w:endnote>
  <w:endnote w:type="continuationSeparator" w:id="0">
    <w:p w14:paraId="25955DDC" w14:textId="77777777" w:rsidR="009F2969" w:rsidRDefault="009F2969" w:rsidP="00B7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F2971DD1-A941-4BEB-8975-BE04EC686199}"/>
    <w:embedBold r:id="rId2" w:subsetted="1" w:fontKey="{C3445F3A-D2B8-4AE8-A603-EE970365DEE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subsetted="1" w:fontKey="{21381DD2-C4A2-4EAD-BF72-CAB5ED101171}"/>
  </w:font>
  <w:font w:name="DongTi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subsetted="1" w:fontKey="{BE8BF896-8913-4C5D-8E2C-EAE87A16F28E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eastAsia="宋体" w:hAnsi="Times New Roman" w:cs="Times New Roman"/>
      </w:rPr>
      <w:id w:val="1341044309"/>
      <w:docPartObj>
        <w:docPartGallery w:val="Page Numbers (Bottom of Page)"/>
        <w:docPartUnique/>
      </w:docPartObj>
    </w:sdtPr>
    <w:sdtEndPr/>
    <w:sdtContent>
      <w:p w14:paraId="49572D6B" w14:textId="77777777" w:rsidR="0044756A" w:rsidRPr="0044756A" w:rsidRDefault="00AA223B" w:rsidP="0044756A">
        <w:pPr>
          <w:pStyle w:val="a5"/>
          <w:jc w:val="center"/>
          <w:rPr>
            <w:rFonts w:ascii="Times New Roman" w:eastAsia="宋体" w:hAnsi="Times New Roman" w:cs="Times New Roman"/>
          </w:rPr>
        </w:pPr>
        <w:r w:rsidRPr="0044756A">
          <w:rPr>
            <w:rFonts w:ascii="Times New Roman" w:eastAsia="宋体" w:hAnsi="Times New Roman" w:cs="Times New Roman"/>
          </w:rPr>
          <w:fldChar w:fldCharType="begin"/>
        </w:r>
        <w:r w:rsidR="0044756A" w:rsidRPr="0044756A">
          <w:rPr>
            <w:rFonts w:ascii="Times New Roman" w:eastAsia="宋体" w:hAnsi="Times New Roman" w:cs="Times New Roman"/>
          </w:rPr>
          <w:instrText>PAGE   \* MERGEFORMAT</w:instrText>
        </w:r>
        <w:r w:rsidRPr="0044756A">
          <w:rPr>
            <w:rFonts w:ascii="Times New Roman" w:eastAsia="宋体" w:hAnsi="Times New Roman" w:cs="Times New Roman"/>
          </w:rPr>
          <w:fldChar w:fldCharType="separate"/>
        </w:r>
        <w:r w:rsidR="006301E3" w:rsidRPr="006301E3">
          <w:rPr>
            <w:rFonts w:ascii="Times New Roman" w:eastAsia="宋体" w:hAnsi="Times New Roman" w:cs="Times New Roman"/>
            <w:noProof/>
            <w:lang w:val="zh-CN"/>
          </w:rPr>
          <w:t>1</w:t>
        </w:r>
        <w:r w:rsidRPr="0044756A">
          <w:rPr>
            <w:rFonts w:ascii="Times New Roman" w:eastAsia="宋体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6D209" w14:textId="77777777" w:rsidR="009F2969" w:rsidRDefault="009F2969" w:rsidP="00B733BA">
      <w:r>
        <w:separator/>
      </w:r>
    </w:p>
  </w:footnote>
  <w:footnote w:type="continuationSeparator" w:id="0">
    <w:p w14:paraId="27B7B247" w14:textId="77777777" w:rsidR="009F2969" w:rsidRDefault="009F2969" w:rsidP="00B7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F5BC1" w14:textId="77777777" w:rsidR="00B733BA" w:rsidRPr="00B733BA" w:rsidRDefault="00590487">
    <w:pPr>
      <w:pStyle w:val="a3"/>
      <w:rPr>
        <w:rFonts w:ascii="宋体" w:eastAsia="宋体" w:hAnsi="宋体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人</w:t>
    </w:r>
    <w:proofErr w:type="gramStart"/>
    <w:r>
      <w:rPr>
        <w:rFonts w:ascii="宋体" w:eastAsia="宋体" w:hAnsi="宋体" w:hint="eastAsia"/>
        <w:sz w:val="28"/>
        <w:szCs w:val="28"/>
      </w:rPr>
      <w:t>教</w:t>
    </w:r>
    <w:r w:rsidR="00E20D3F">
      <w:rPr>
        <w:rFonts w:ascii="宋体" w:eastAsia="宋体" w:hAnsi="宋体" w:hint="eastAsia"/>
        <w:sz w:val="28"/>
        <w:szCs w:val="28"/>
      </w:rPr>
      <w:t>教学</w:t>
    </w:r>
    <w:proofErr w:type="gramEnd"/>
    <w:r w:rsidR="00E20D3F">
      <w:rPr>
        <w:rFonts w:ascii="宋体" w:eastAsia="宋体" w:hAnsi="宋体" w:hint="eastAsia"/>
        <w:sz w:val="28"/>
        <w:szCs w:val="28"/>
      </w:rPr>
      <w:t>易课程资源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removePersonalInformation/>
  <w:removeDateAndTime/>
  <w:displayBackgroundShape/>
  <w:embedTrueTypeFonts/>
  <w:embedSystemFonts/>
  <w:saveSubset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BA"/>
    <w:rsid w:val="00013370"/>
    <w:rsid w:val="00016D5A"/>
    <w:rsid w:val="000204AF"/>
    <w:rsid w:val="000232D7"/>
    <w:rsid w:val="000302C3"/>
    <w:rsid w:val="00033D09"/>
    <w:rsid w:val="00063168"/>
    <w:rsid w:val="000751CE"/>
    <w:rsid w:val="00075E41"/>
    <w:rsid w:val="000A52F8"/>
    <w:rsid w:val="000A6E0F"/>
    <w:rsid w:val="000B660F"/>
    <w:rsid w:val="000C142C"/>
    <w:rsid w:val="001014CA"/>
    <w:rsid w:val="001217D8"/>
    <w:rsid w:val="001218B2"/>
    <w:rsid w:val="0012572F"/>
    <w:rsid w:val="00140CB8"/>
    <w:rsid w:val="001421E5"/>
    <w:rsid w:val="00152C90"/>
    <w:rsid w:val="001532D4"/>
    <w:rsid w:val="00171A37"/>
    <w:rsid w:val="00171FEA"/>
    <w:rsid w:val="0019744F"/>
    <w:rsid w:val="001C424E"/>
    <w:rsid w:val="002129DF"/>
    <w:rsid w:val="0021623F"/>
    <w:rsid w:val="0023755C"/>
    <w:rsid w:val="0024230A"/>
    <w:rsid w:val="00276671"/>
    <w:rsid w:val="002A7D4D"/>
    <w:rsid w:val="002E1239"/>
    <w:rsid w:val="002F5032"/>
    <w:rsid w:val="002F531B"/>
    <w:rsid w:val="00311049"/>
    <w:rsid w:val="00331608"/>
    <w:rsid w:val="003630AB"/>
    <w:rsid w:val="00364B76"/>
    <w:rsid w:val="003A20C3"/>
    <w:rsid w:val="003B17C7"/>
    <w:rsid w:val="003C3242"/>
    <w:rsid w:val="003D760E"/>
    <w:rsid w:val="003E3382"/>
    <w:rsid w:val="003E4DEE"/>
    <w:rsid w:val="00422535"/>
    <w:rsid w:val="004238BB"/>
    <w:rsid w:val="00423C33"/>
    <w:rsid w:val="00430C06"/>
    <w:rsid w:val="00433E9E"/>
    <w:rsid w:val="0044756A"/>
    <w:rsid w:val="0045579B"/>
    <w:rsid w:val="00476AC5"/>
    <w:rsid w:val="00483637"/>
    <w:rsid w:val="00497D2F"/>
    <w:rsid w:val="004E2613"/>
    <w:rsid w:val="004E5C7C"/>
    <w:rsid w:val="004E7FAA"/>
    <w:rsid w:val="004F013B"/>
    <w:rsid w:val="004F06DA"/>
    <w:rsid w:val="004F3A24"/>
    <w:rsid w:val="005039E4"/>
    <w:rsid w:val="0054660F"/>
    <w:rsid w:val="00566EF4"/>
    <w:rsid w:val="00572133"/>
    <w:rsid w:val="00590487"/>
    <w:rsid w:val="005A3763"/>
    <w:rsid w:val="005C1043"/>
    <w:rsid w:val="005C2C6E"/>
    <w:rsid w:val="005D4475"/>
    <w:rsid w:val="005D6B0E"/>
    <w:rsid w:val="005E3D1F"/>
    <w:rsid w:val="00601D45"/>
    <w:rsid w:val="0060205F"/>
    <w:rsid w:val="006128BA"/>
    <w:rsid w:val="00615264"/>
    <w:rsid w:val="006235F6"/>
    <w:rsid w:val="00623E43"/>
    <w:rsid w:val="006301E3"/>
    <w:rsid w:val="00647F38"/>
    <w:rsid w:val="006609EA"/>
    <w:rsid w:val="006731D6"/>
    <w:rsid w:val="006A0029"/>
    <w:rsid w:val="006A16C1"/>
    <w:rsid w:val="006A3DC8"/>
    <w:rsid w:val="006B24E2"/>
    <w:rsid w:val="006C3B57"/>
    <w:rsid w:val="006D105D"/>
    <w:rsid w:val="006D431C"/>
    <w:rsid w:val="006F49B1"/>
    <w:rsid w:val="007026D9"/>
    <w:rsid w:val="00712159"/>
    <w:rsid w:val="00734F43"/>
    <w:rsid w:val="007658FF"/>
    <w:rsid w:val="00784F71"/>
    <w:rsid w:val="007950B9"/>
    <w:rsid w:val="007A32C7"/>
    <w:rsid w:val="007B08D3"/>
    <w:rsid w:val="007B28F9"/>
    <w:rsid w:val="007D4B3A"/>
    <w:rsid w:val="00804890"/>
    <w:rsid w:val="00837E11"/>
    <w:rsid w:val="008566B1"/>
    <w:rsid w:val="00864549"/>
    <w:rsid w:val="00871BAE"/>
    <w:rsid w:val="008731CA"/>
    <w:rsid w:val="008731D7"/>
    <w:rsid w:val="0088692C"/>
    <w:rsid w:val="008C1452"/>
    <w:rsid w:val="00911DB5"/>
    <w:rsid w:val="00927064"/>
    <w:rsid w:val="00983069"/>
    <w:rsid w:val="009A7082"/>
    <w:rsid w:val="009B34D1"/>
    <w:rsid w:val="009B4E40"/>
    <w:rsid w:val="009C09D2"/>
    <w:rsid w:val="009C4F44"/>
    <w:rsid w:val="009C7BD2"/>
    <w:rsid w:val="009E24C0"/>
    <w:rsid w:val="009F2969"/>
    <w:rsid w:val="00A20351"/>
    <w:rsid w:val="00A65064"/>
    <w:rsid w:val="00A65ED3"/>
    <w:rsid w:val="00A66C16"/>
    <w:rsid w:val="00A70C92"/>
    <w:rsid w:val="00A70F6E"/>
    <w:rsid w:val="00A923B0"/>
    <w:rsid w:val="00AA223B"/>
    <w:rsid w:val="00AE14BC"/>
    <w:rsid w:val="00AE38B0"/>
    <w:rsid w:val="00AF08BC"/>
    <w:rsid w:val="00AF7F12"/>
    <w:rsid w:val="00B027AE"/>
    <w:rsid w:val="00B07A26"/>
    <w:rsid w:val="00B536D9"/>
    <w:rsid w:val="00B62398"/>
    <w:rsid w:val="00B733BA"/>
    <w:rsid w:val="00B932DE"/>
    <w:rsid w:val="00BA3183"/>
    <w:rsid w:val="00BC1D02"/>
    <w:rsid w:val="00BF73BB"/>
    <w:rsid w:val="00C060A3"/>
    <w:rsid w:val="00C20C4E"/>
    <w:rsid w:val="00C26325"/>
    <w:rsid w:val="00C27EEC"/>
    <w:rsid w:val="00C64380"/>
    <w:rsid w:val="00C66C66"/>
    <w:rsid w:val="00C66D84"/>
    <w:rsid w:val="00C70B41"/>
    <w:rsid w:val="00CE0DDD"/>
    <w:rsid w:val="00CF157B"/>
    <w:rsid w:val="00D07454"/>
    <w:rsid w:val="00D42696"/>
    <w:rsid w:val="00D47FC6"/>
    <w:rsid w:val="00D73C67"/>
    <w:rsid w:val="00DC1329"/>
    <w:rsid w:val="00DE668D"/>
    <w:rsid w:val="00E141B3"/>
    <w:rsid w:val="00E20D3F"/>
    <w:rsid w:val="00E24E6F"/>
    <w:rsid w:val="00E30D74"/>
    <w:rsid w:val="00E31D1A"/>
    <w:rsid w:val="00E352E6"/>
    <w:rsid w:val="00E42589"/>
    <w:rsid w:val="00E87B90"/>
    <w:rsid w:val="00E94B6E"/>
    <w:rsid w:val="00EC27B4"/>
    <w:rsid w:val="00EC35C1"/>
    <w:rsid w:val="00ED22E2"/>
    <w:rsid w:val="00F23BDA"/>
    <w:rsid w:val="00F92E89"/>
    <w:rsid w:val="00FB5F75"/>
    <w:rsid w:val="00FD4197"/>
    <w:rsid w:val="00FE294A"/>
    <w:rsid w:val="00FE2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E7F4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3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33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33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33BA"/>
    <w:rPr>
      <w:sz w:val="18"/>
      <w:szCs w:val="18"/>
    </w:rPr>
  </w:style>
  <w:style w:type="table" w:styleId="a7">
    <w:name w:val="Table Grid"/>
    <w:basedOn w:val="a1"/>
    <w:uiPriority w:val="59"/>
    <w:qFormat/>
    <w:rsid w:val="00B73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23B0"/>
    <w:pPr>
      <w:ind w:firstLineChars="200" w:firstLine="420"/>
    </w:pPr>
  </w:style>
  <w:style w:type="paragraph" w:styleId="a9">
    <w:name w:val="Normal (Web)"/>
    <w:basedOn w:val="a"/>
    <w:autoRedefine/>
    <w:uiPriority w:val="99"/>
    <w:unhideWhenUsed/>
    <w:qFormat/>
    <w:rsid w:val="00A923B0"/>
    <w:pPr>
      <w:widowControl/>
      <w:spacing w:line="360" w:lineRule="auto"/>
      <w:ind w:firstLineChars="200" w:firstLine="420"/>
    </w:pPr>
    <w:rPr>
      <w:rFonts w:cs="Times New Roman"/>
      <w:kern w:val="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3E4DE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E4DEE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E4DEE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3E4DEE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3E4DE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E4DE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3E4DEE"/>
    <w:rPr>
      <w:b/>
      <w:bCs/>
    </w:rPr>
  </w:style>
  <w:style w:type="paragraph" w:styleId="af1">
    <w:name w:val="Revision"/>
    <w:hidden/>
    <w:uiPriority w:val="99"/>
    <w:semiHidden/>
    <w:rsid w:val="00E14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founder.com/ProofFile">
  <Root proofFileId="92435985-a2b5-4a5d-9fe1-6a33981a05d3" proofVersionId="1"/>
</Roo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B4D66-785D-441C-B56A-02D501341BF0}">
  <ds:schemaRefs>
    <ds:schemaRef ds:uri="http://www.founder.com/ProofFile"/>
  </ds:schemaRefs>
</ds:datastoreItem>
</file>

<file path=customXml/itemProps2.xml><?xml version="1.0" encoding="utf-8"?>
<ds:datastoreItem xmlns:ds="http://schemas.openxmlformats.org/officeDocument/2006/customXml" ds:itemID="{D9FE894C-49FC-411B-A2CE-1706DF50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2024-04-16T06:00:00Z</dcterms:created>
  <dcterms:modified xsi:type="dcterms:W3CDTF">2025-02-27T06:56:00Z</dcterms:modified>
</cp:coreProperties>
</file>