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230A" w:rsidRPr="002A5682" w:rsidRDefault="00B733BA" w:rsidP="002C2268">
      <w:pPr>
        <w:spacing w:beforeLines="50" w:before="156" w:afterLines="50" w:after="156"/>
        <w:jc w:val="center"/>
        <w:rPr>
          <w:rFonts w:cs="Times New Roman"/>
          <w:b/>
          <w:bCs/>
          <w:sz w:val="28"/>
          <w:szCs w:val="28"/>
        </w:rPr>
      </w:pPr>
      <w:r w:rsidRPr="002A5682">
        <w:rPr>
          <w:rFonts w:cs="Times New Roman"/>
          <w:b/>
          <w:bCs/>
          <w:sz w:val="28"/>
          <w:szCs w:val="28"/>
        </w:rPr>
        <w:t>教学设计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380"/>
        <w:gridCol w:w="1560"/>
        <w:gridCol w:w="1420"/>
        <w:gridCol w:w="1299"/>
        <w:gridCol w:w="1430"/>
        <w:gridCol w:w="1433"/>
      </w:tblGrid>
      <w:tr w:rsidR="00A923B0" w:rsidRPr="002A5682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A923B0" w:rsidRPr="002A5682" w:rsidRDefault="00A923B0" w:rsidP="007A32C7">
            <w:pPr>
              <w:jc w:val="center"/>
              <w:rPr>
                <w:rFonts w:cs="Times New Roman"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课程基本信息</w:t>
            </w:r>
          </w:p>
        </w:tc>
      </w:tr>
      <w:tr w:rsidR="00DC1329" w:rsidRPr="002A5682" w:rsidTr="00A638AE">
        <w:trPr>
          <w:trHeight w:val="365"/>
          <w:jc w:val="center"/>
        </w:trPr>
        <w:tc>
          <w:tcPr>
            <w:tcW w:w="810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学科</w:t>
            </w:r>
          </w:p>
        </w:tc>
        <w:tc>
          <w:tcPr>
            <w:tcW w:w="915" w:type="pct"/>
            <w:shd w:val="clear" w:color="auto" w:fill="auto"/>
            <w:vAlign w:val="center"/>
          </w:tcPr>
          <w:p w:rsidR="00DC1329" w:rsidRPr="002A5682" w:rsidRDefault="002C2268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C2268">
              <w:rPr>
                <w:rFonts w:cs="Times New Roman" w:hint="eastAsia"/>
                <w:szCs w:val="21"/>
              </w:rPr>
              <w:t>艺术　音乐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年级</w:t>
            </w:r>
          </w:p>
        </w:tc>
        <w:tc>
          <w:tcPr>
            <w:tcW w:w="762" w:type="pct"/>
            <w:shd w:val="clear" w:color="auto" w:fill="auto"/>
            <w:vAlign w:val="center"/>
          </w:tcPr>
          <w:p w:rsidR="00DC1329" w:rsidRPr="002A5682" w:rsidRDefault="002C2268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>
              <w:rPr>
                <w:rFonts w:cs="Times New Roman" w:hint="eastAsia"/>
                <w:szCs w:val="21"/>
              </w:rPr>
              <w:t>七</w:t>
            </w:r>
            <w:r w:rsidR="00DC1329" w:rsidRPr="002A5682">
              <w:rPr>
                <w:rFonts w:cs="Times New Roman" w:hint="eastAsia"/>
                <w:szCs w:val="21"/>
              </w:rPr>
              <w:t>年级</w:t>
            </w:r>
          </w:p>
        </w:tc>
        <w:tc>
          <w:tcPr>
            <w:tcW w:w="839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学期</w:t>
            </w:r>
          </w:p>
        </w:tc>
        <w:tc>
          <w:tcPr>
            <w:tcW w:w="841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szCs w:val="21"/>
              </w:rPr>
              <w:t>春季</w:t>
            </w:r>
          </w:p>
        </w:tc>
      </w:tr>
      <w:tr w:rsidR="00DC1329" w:rsidRPr="002A5682" w:rsidTr="00095D6E">
        <w:trPr>
          <w:trHeight w:val="365"/>
          <w:jc w:val="center"/>
        </w:trPr>
        <w:tc>
          <w:tcPr>
            <w:tcW w:w="810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课题</w:t>
            </w:r>
          </w:p>
        </w:tc>
        <w:tc>
          <w:tcPr>
            <w:tcW w:w="4190" w:type="pct"/>
            <w:gridSpan w:val="5"/>
            <w:shd w:val="clear" w:color="auto" w:fill="auto"/>
            <w:vAlign w:val="center"/>
          </w:tcPr>
          <w:p w:rsidR="009D1C04" w:rsidRPr="009D1C04" w:rsidRDefault="009D1C04" w:rsidP="009D1C04">
            <w:pPr>
              <w:jc w:val="center"/>
              <w:rPr>
                <w:rFonts w:cs="Times New Roman"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第二单元　音乐的独特魅力</w:t>
            </w:r>
          </w:p>
          <w:p w:rsidR="00DC1329" w:rsidRPr="009D1C04" w:rsidRDefault="009D1C04" w:rsidP="009D1C04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学习项目二　音乐为什么会让人浮想联翩？</w:t>
            </w:r>
          </w:p>
        </w:tc>
      </w:tr>
      <w:tr w:rsidR="00DC1329" w:rsidRPr="002A5682" w:rsidTr="00A638AE">
        <w:trPr>
          <w:trHeight w:val="365"/>
          <w:jc w:val="center"/>
        </w:trPr>
        <w:tc>
          <w:tcPr>
            <w:tcW w:w="810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bookmarkStart w:id="0" w:name="_Hlk175822782"/>
            <w:bookmarkStart w:id="1" w:name="_Hlk175822784"/>
            <w:r w:rsidRPr="002A5682">
              <w:rPr>
                <w:rFonts w:cs="Times New Roman" w:hint="eastAsia"/>
                <w:b/>
                <w:bCs/>
                <w:szCs w:val="21"/>
              </w:rPr>
              <w:t>编写教师</w:t>
            </w:r>
          </w:p>
        </w:tc>
        <w:tc>
          <w:tcPr>
            <w:tcW w:w="915" w:type="pct"/>
            <w:shd w:val="clear" w:color="auto" w:fill="auto"/>
            <w:vAlign w:val="center"/>
          </w:tcPr>
          <w:p w:rsidR="00DC1329" w:rsidRPr="00642527" w:rsidRDefault="009D1C04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马</w:t>
            </w:r>
            <w:r w:rsidR="00DA3D20">
              <w:rPr>
                <w:rFonts w:cs="Times New Roman" w:hint="eastAsia"/>
                <w:bCs/>
                <w:szCs w:val="21"/>
              </w:rPr>
              <w:t xml:space="preserve">　</w:t>
            </w:r>
            <w:r w:rsidRPr="009D1C04">
              <w:rPr>
                <w:rFonts w:cs="Times New Roman" w:hint="eastAsia"/>
                <w:bCs/>
                <w:szCs w:val="21"/>
              </w:rPr>
              <w:t>晶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 w:hint="eastAsia"/>
                <w:b/>
                <w:szCs w:val="21"/>
              </w:rPr>
              <w:t>工作单位</w:t>
            </w:r>
          </w:p>
        </w:tc>
        <w:tc>
          <w:tcPr>
            <w:tcW w:w="2442" w:type="pct"/>
            <w:gridSpan w:val="3"/>
            <w:shd w:val="clear" w:color="auto" w:fill="auto"/>
            <w:vAlign w:val="center"/>
          </w:tcPr>
          <w:p w:rsidR="00DC1329" w:rsidRPr="00642527" w:rsidRDefault="009D1C04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扬州市邗江区美琪学校</w:t>
            </w:r>
          </w:p>
        </w:tc>
      </w:tr>
      <w:tr w:rsidR="00A638AE" w:rsidRPr="002A5682" w:rsidTr="00A638AE">
        <w:trPr>
          <w:trHeight w:val="365"/>
          <w:jc w:val="center"/>
        </w:trPr>
        <w:tc>
          <w:tcPr>
            <w:tcW w:w="810" w:type="pct"/>
            <w:vMerge w:val="restart"/>
            <w:shd w:val="clear" w:color="auto" w:fill="auto"/>
            <w:vAlign w:val="center"/>
          </w:tcPr>
          <w:p w:rsidR="00A638AE" w:rsidRPr="002A5682" w:rsidRDefault="00A638AE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 w:hint="eastAsia"/>
                <w:b/>
                <w:bCs/>
                <w:szCs w:val="21"/>
              </w:rPr>
              <w:t>指导专家</w:t>
            </w:r>
          </w:p>
        </w:tc>
        <w:tc>
          <w:tcPr>
            <w:tcW w:w="915" w:type="pct"/>
            <w:shd w:val="clear" w:color="auto" w:fill="auto"/>
            <w:vAlign w:val="center"/>
          </w:tcPr>
          <w:p w:rsidR="00A638AE" w:rsidRPr="00642527" w:rsidRDefault="00A638AE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谢宛彤</w:t>
            </w:r>
          </w:p>
        </w:tc>
        <w:tc>
          <w:tcPr>
            <w:tcW w:w="833" w:type="pct"/>
            <w:vMerge w:val="restart"/>
            <w:shd w:val="clear" w:color="auto" w:fill="auto"/>
            <w:vAlign w:val="center"/>
          </w:tcPr>
          <w:p w:rsidR="00A638AE" w:rsidRPr="002A5682" w:rsidRDefault="00A638AE" w:rsidP="00060BB0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 w:hint="eastAsia"/>
                <w:b/>
                <w:szCs w:val="21"/>
              </w:rPr>
              <w:t>工作单位</w:t>
            </w:r>
          </w:p>
        </w:tc>
        <w:tc>
          <w:tcPr>
            <w:tcW w:w="2442" w:type="pct"/>
            <w:gridSpan w:val="3"/>
            <w:shd w:val="clear" w:color="auto" w:fill="auto"/>
            <w:vAlign w:val="center"/>
          </w:tcPr>
          <w:p w:rsidR="00A638AE" w:rsidRPr="00642527" w:rsidRDefault="00A638AE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扬州市教育</w:t>
            </w:r>
            <w:r>
              <w:rPr>
                <w:rFonts w:cs="Times New Roman" w:hint="eastAsia"/>
                <w:bCs/>
                <w:szCs w:val="21"/>
              </w:rPr>
              <w:t>科</w:t>
            </w:r>
            <w:r w:rsidRPr="009D1C04">
              <w:rPr>
                <w:rFonts w:cs="Times New Roman" w:hint="eastAsia"/>
                <w:bCs/>
                <w:szCs w:val="21"/>
              </w:rPr>
              <w:t>学研究院</w:t>
            </w:r>
          </w:p>
        </w:tc>
      </w:tr>
      <w:tr w:rsidR="00A638AE" w:rsidRPr="002A5682" w:rsidTr="00A638AE">
        <w:trPr>
          <w:trHeight w:val="365"/>
          <w:jc w:val="center"/>
        </w:trPr>
        <w:tc>
          <w:tcPr>
            <w:tcW w:w="810" w:type="pct"/>
            <w:vMerge/>
            <w:shd w:val="clear" w:color="auto" w:fill="auto"/>
            <w:vAlign w:val="center"/>
          </w:tcPr>
          <w:p w:rsidR="00A638AE" w:rsidRPr="002A5682" w:rsidRDefault="00A638AE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:rsidR="00A638AE" w:rsidRPr="002C2268" w:rsidRDefault="00A638AE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嵇秀娟</w:t>
            </w:r>
          </w:p>
        </w:tc>
        <w:tc>
          <w:tcPr>
            <w:tcW w:w="833" w:type="pct"/>
            <w:vMerge/>
            <w:shd w:val="clear" w:color="auto" w:fill="auto"/>
            <w:vAlign w:val="center"/>
          </w:tcPr>
          <w:p w:rsidR="00A638AE" w:rsidRPr="002A5682" w:rsidRDefault="00A638AE" w:rsidP="007A32C7">
            <w:pPr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2442" w:type="pct"/>
            <w:gridSpan w:val="3"/>
            <w:shd w:val="clear" w:color="auto" w:fill="auto"/>
            <w:vAlign w:val="center"/>
          </w:tcPr>
          <w:p w:rsidR="00A638AE" w:rsidRPr="00642527" w:rsidRDefault="00A638AE" w:rsidP="007A32C7">
            <w:pPr>
              <w:jc w:val="center"/>
              <w:rPr>
                <w:rFonts w:cs="Times New Roman"/>
                <w:bCs/>
                <w:szCs w:val="21"/>
              </w:rPr>
            </w:pPr>
            <w:r w:rsidRPr="009D1C04">
              <w:rPr>
                <w:rFonts w:cs="Times New Roman" w:hint="eastAsia"/>
                <w:bCs/>
                <w:szCs w:val="21"/>
              </w:rPr>
              <w:t>扬州市邗江区教育局</w:t>
            </w:r>
          </w:p>
        </w:tc>
      </w:tr>
      <w:tr w:rsidR="00A638AE" w:rsidRPr="002A5682" w:rsidTr="00A638AE">
        <w:trPr>
          <w:trHeight w:val="365"/>
          <w:jc w:val="center"/>
        </w:trPr>
        <w:tc>
          <w:tcPr>
            <w:tcW w:w="810" w:type="pct"/>
            <w:vMerge/>
            <w:shd w:val="clear" w:color="auto" w:fill="auto"/>
            <w:vAlign w:val="center"/>
          </w:tcPr>
          <w:p w:rsidR="00A638AE" w:rsidRPr="002A5682" w:rsidRDefault="00A638AE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915" w:type="pct"/>
            <w:shd w:val="clear" w:color="auto" w:fill="auto"/>
            <w:vAlign w:val="center"/>
          </w:tcPr>
          <w:p w:rsidR="00A638AE" w:rsidRPr="009D1C04" w:rsidRDefault="00A638AE" w:rsidP="007A32C7">
            <w:pPr>
              <w:jc w:val="center"/>
              <w:rPr>
                <w:rFonts w:cs="Times New Roman" w:hint="eastAsia"/>
                <w:bCs/>
                <w:szCs w:val="21"/>
              </w:rPr>
            </w:pPr>
            <w:r>
              <w:rPr>
                <w:rFonts w:cs="Times New Roman" w:hint="eastAsia"/>
                <w:bCs/>
                <w:szCs w:val="21"/>
              </w:rPr>
              <w:t>胡宏莉</w:t>
            </w:r>
          </w:p>
        </w:tc>
        <w:tc>
          <w:tcPr>
            <w:tcW w:w="833" w:type="pct"/>
            <w:vMerge/>
            <w:shd w:val="clear" w:color="auto" w:fill="auto"/>
            <w:vAlign w:val="center"/>
          </w:tcPr>
          <w:p w:rsidR="00A638AE" w:rsidRPr="002A5682" w:rsidRDefault="00A638AE" w:rsidP="007A32C7">
            <w:pPr>
              <w:jc w:val="center"/>
              <w:rPr>
                <w:rFonts w:cs="Times New Roman"/>
                <w:b/>
                <w:szCs w:val="21"/>
              </w:rPr>
            </w:pPr>
          </w:p>
        </w:tc>
        <w:tc>
          <w:tcPr>
            <w:tcW w:w="2442" w:type="pct"/>
            <w:gridSpan w:val="3"/>
            <w:shd w:val="clear" w:color="auto" w:fill="auto"/>
            <w:vAlign w:val="center"/>
          </w:tcPr>
          <w:p w:rsidR="00A638AE" w:rsidRPr="009D1C04" w:rsidRDefault="00A638AE" w:rsidP="007A32C7">
            <w:pPr>
              <w:jc w:val="center"/>
              <w:rPr>
                <w:rFonts w:cs="Times New Roman" w:hint="eastAsia"/>
                <w:bCs/>
                <w:szCs w:val="21"/>
              </w:rPr>
            </w:pPr>
            <w:r w:rsidRPr="00A638AE">
              <w:rPr>
                <w:rFonts w:cs="Times New Roman" w:hint="eastAsia"/>
                <w:bCs/>
                <w:szCs w:val="21"/>
              </w:rPr>
              <w:t>人民教育出版社</w:t>
            </w:r>
            <w:bookmarkStart w:id="2" w:name="_GoBack"/>
            <w:bookmarkEnd w:id="2"/>
          </w:p>
        </w:tc>
      </w:tr>
      <w:bookmarkEnd w:id="0"/>
      <w:tr w:rsidR="00DC1329" w:rsidRPr="002A5682" w:rsidTr="007A32C7">
        <w:trPr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教学目标</w:t>
            </w:r>
          </w:p>
        </w:tc>
      </w:tr>
      <w:bookmarkEnd w:id="1"/>
      <w:tr w:rsidR="00DC1329" w:rsidRPr="002A5682" w:rsidTr="007A32C7">
        <w:trPr>
          <w:jc w:val="center"/>
        </w:trPr>
        <w:tc>
          <w:tcPr>
            <w:tcW w:w="5000" w:type="pct"/>
            <w:gridSpan w:val="6"/>
            <w:vAlign w:val="center"/>
          </w:tcPr>
          <w:p w:rsidR="009D1C04" w:rsidRPr="009D1C04" w:rsidRDefault="009D1C04" w:rsidP="009D1C04">
            <w:pPr>
              <w:ind w:firstLineChars="200" w:firstLine="420"/>
              <w:rPr>
                <w:rFonts w:cs="Times New Roman"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1</w:t>
            </w:r>
            <w:r w:rsidRPr="009D1C04">
              <w:rPr>
                <w:rFonts w:cs="Times New Roman" w:hint="eastAsia"/>
                <w:szCs w:val="21"/>
              </w:rPr>
              <w:t>．了解联觉与联想的联系与区别。</w:t>
            </w:r>
          </w:p>
          <w:p w:rsidR="009D1C04" w:rsidRPr="009D1C04" w:rsidRDefault="009D1C04" w:rsidP="009D1C04">
            <w:pPr>
              <w:ind w:firstLineChars="200" w:firstLine="420"/>
              <w:rPr>
                <w:rFonts w:cs="Times New Roman"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2</w:t>
            </w:r>
            <w:r w:rsidRPr="009D1C04">
              <w:rPr>
                <w:rFonts w:cs="Times New Roman" w:hint="eastAsia"/>
                <w:szCs w:val="21"/>
              </w:rPr>
              <w:t>．了解声音属性和感觉系统之间的联觉对应关系。</w:t>
            </w:r>
          </w:p>
          <w:p w:rsidR="00DC1329" w:rsidRPr="002A5682" w:rsidRDefault="009D1C04" w:rsidP="009D1C04">
            <w:pPr>
              <w:ind w:firstLineChars="200" w:firstLine="420"/>
              <w:rPr>
                <w:rFonts w:cs="Times New Roman"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3</w:t>
            </w:r>
            <w:r w:rsidRPr="009D1C04">
              <w:rPr>
                <w:rFonts w:cs="Times New Roman" w:hint="eastAsia"/>
                <w:szCs w:val="21"/>
              </w:rPr>
              <w:t>．能够通过不同的声音属性产生联觉，并有一定的视觉、情感联想。</w:t>
            </w:r>
          </w:p>
        </w:tc>
      </w:tr>
      <w:tr w:rsidR="00DC1329" w:rsidRPr="002A5682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cs="Times New Roman"/>
                <w:b/>
                <w:bCs/>
                <w:szCs w:val="21"/>
              </w:rPr>
              <w:t>教学内容</w:t>
            </w:r>
          </w:p>
        </w:tc>
      </w:tr>
      <w:tr w:rsidR="00DC1329" w:rsidRPr="002A5682" w:rsidTr="007A32C7">
        <w:trPr>
          <w:jc w:val="center"/>
        </w:trPr>
        <w:tc>
          <w:tcPr>
            <w:tcW w:w="5000" w:type="pct"/>
            <w:gridSpan w:val="6"/>
            <w:vAlign w:val="center"/>
          </w:tcPr>
          <w:p w:rsidR="00DC1329" w:rsidRPr="002A5682" w:rsidRDefault="00DC1329" w:rsidP="007A32C7">
            <w:pPr>
              <w:ind w:firstLineChars="200" w:firstLine="422"/>
              <w:rPr>
                <w:rFonts w:cs="Times New Roman"/>
                <w:b/>
                <w:szCs w:val="21"/>
              </w:rPr>
            </w:pPr>
            <w:r w:rsidRPr="002A5682">
              <w:rPr>
                <w:rFonts w:cs="Times New Roman" w:hint="eastAsia"/>
                <w:b/>
                <w:szCs w:val="21"/>
              </w:rPr>
              <w:t>教学重点</w:t>
            </w:r>
          </w:p>
          <w:p w:rsidR="009D1C04" w:rsidRPr="009D1C04" w:rsidRDefault="009D1C04" w:rsidP="009D1C04">
            <w:pPr>
              <w:ind w:firstLineChars="200" w:firstLine="420"/>
              <w:rPr>
                <w:rFonts w:cs="Times New Roman"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在各种音乐活动中，通过音乐的音响产生联觉，进而产生联想。</w:t>
            </w:r>
          </w:p>
          <w:p w:rsidR="009D1C04" w:rsidRPr="009D1C04" w:rsidRDefault="009D1C04" w:rsidP="009D1C04">
            <w:pPr>
              <w:ind w:firstLineChars="200" w:firstLine="422"/>
              <w:rPr>
                <w:rFonts w:cs="Times New Roman"/>
                <w:b/>
                <w:bCs/>
                <w:szCs w:val="21"/>
              </w:rPr>
            </w:pPr>
            <w:r w:rsidRPr="009D1C04">
              <w:rPr>
                <w:rFonts w:cs="Times New Roman" w:hint="eastAsia"/>
                <w:b/>
                <w:bCs/>
                <w:szCs w:val="21"/>
              </w:rPr>
              <w:t>教学难点</w:t>
            </w:r>
          </w:p>
          <w:p w:rsidR="0043057F" w:rsidRPr="0043057F" w:rsidRDefault="0043057F" w:rsidP="0043057F">
            <w:pPr>
              <w:ind w:firstLineChars="200" w:firstLine="420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1</w:t>
            </w:r>
            <w:r w:rsidRPr="009D1C04">
              <w:rPr>
                <w:rFonts w:cs="Times New Roman" w:hint="eastAsia"/>
                <w:szCs w:val="21"/>
              </w:rPr>
              <w:t>．</w:t>
            </w:r>
            <w:r w:rsidR="009D1C04" w:rsidRPr="0043057F">
              <w:rPr>
                <w:rFonts w:cs="Times New Roman" w:hint="eastAsia"/>
                <w:szCs w:val="21"/>
              </w:rPr>
              <w:t>形成主动参与</w:t>
            </w:r>
            <w:r w:rsidR="00060BB0" w:rsidRPr="0043057F">
              <w:rPr>
                <w:rFonts w:cs="Times New Roman" w:hint="eastAsia"/>
                <w:szCs w:val="21"/>
              </w:rPr>
              <w:t>各种音乐活动</w:t>
            </w:r>
            <w:r w:rsidR="009D1C04" w:rsidRPr="0043057F">
              <w:rPr>
                <w:rFonts w:cs="Times New Roman" w:hint="eastAsia"/>
                <w:szCs w:val="21"/>
              </w:rPr>
              <w:t>的习惯</w:t>
            </w:r>
            <w:r w:rsidRPr="0043057F">
              <w:rPr>
                <w:rFonts w:cs="Times New Roman" w:hint="eastAsia"/>
                <w:szCs w:val="21"/>
              </w:rPr>
              <w:t>。</w:t>
            </w:r>
          </w:p>
          <w:p w:rsidR="00DC1329" w:rsidRPr="0043057F" w:rsidRDefault="0043057F" w:rsidP="0043057F">
            <w:pPr>
              <w:ind w:left="420"/>
              <w:rPr>
                <w:rFonts w:cs="Times New Roman"/>
                <w:szCs w:val="21"/>
              </w:rPr>
            </w:pPr>
            <w:r w:rsidRPr="009D1C04">
              <w:rPr>
                <w:rFonts w:cs="Times New Roman" w:hint="eastAsia"/>
                <w:szCs w:val="21"/>
              </w:rPr>
              <w:t>2</w:t>
            </w:r>
            <w:r w:rsidRPr="009D1C04">
              <w:rPr>
                <w:rFonts w:cs="Times New Roman" w:hint="eastAsia"/>
                <w:szCs w:val="21"/>
              </w:rPr>
              <w:t>．</w:t>
            </w:r>
            <w:r w:rsidR="009D1C04" w:rsidRPr="0043057F">
              <w:rPr>
                <w:rFonts w:cs="Times New Roman" w:hint="eastAsia"/>
                <w:szCs w:val="21"/>
              </w:rPr>
              <w:t>掌握音乐表现手法，以及联觉与联想的关系。</w:t>
            </w:r>
          </w:p>
        </w:tc>
      </w:tr>
      <w:tr w:rsidR="00DC1329" w:rsidRPr="002A5682" w:rsidTr="007A32C7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DC1329" w:rsidRPr="002A5682" w:rsidRDefault="00DC1329" w:rsidP="007A32C7">
            <w:pPr>
              <w:jc w:val="center"/>
              <w:rPr>
                <w:rFonts w:cs="Times New Roman"/>
                <w:b/>
                <w:bCs/>
                <w:szCs w:val="21"/>
              </w:rPr>
            </w:pPr>
            <w:r w:rsidRPr="002A5682">
              <w:rPr>
                <w:rFonts w:hAnsi="宋体" w:cs="Times New Roman"/>
                <w:b/>
                <w:bCs/>
                <w:szCs w:val="21"/>
              </w:rPr>
              <w:t>教学过程</w:t>
            </w:r>
          </w:p>
        </w:tc>
      </w:tr>
      <w:tr w:rsidR="00DC1329" w:rsidRPr="002A5682" w:rsidTr="00095D6E">
        <w:trPr>
          <w:jc w:val="center"/>
        </w:trPr>
        <w:tc>
          <w:tcPr>
            <w:tcW w:w="810" w:type="pct"/>
            <w:vAlign w:val="center"/>
          </w:tcPr>
          <w:p w:rsidR="00DC1329" w:rsidRPr="002A5682" w:rsidRDefault="00DC1329" w:rsidP="00A0444C">
            <w:pPr>
              <w:jc w:val="center"/>
              <w:rPr>
                <w:b/>
                <w:bCs/>
                <w:szCs w:val="21"/>
              </w:rPr>
            </w:pPr>
            <w:r w:rsidRPr="002A5682">
              <w:rPr>
                <w:rFonts w:hAnsi="宋体" w:hint="eastAsia"/>
                <w:b/>
                <w:bCs/>
                <w:szCs w:val="21"/>
              </w:rPr>
              <w:t>教学环节</w:t>
            </w:r>
          </w:p>
        </w:tc>
        <w:tc>
          <w:tcPr>
            <w:tcW w:w="4190" w:type="pct"/>
            <w:gridSpan w:val="5"/>
            <w:vAlign w:val="center"/>
          </w:tcPr>
          <w:p w:rsidR="00DC1329" w:rsidRPr="002A5682" w:rsidRDefault="00DC1329" w:rsidP="007A32C7">
            <w:pPr>
              <w:jc w:val="center"/>
              <w:rPr>
                <w:b/>
                <w:bCs/>
                <w:szCs w:val="21"/>
              </w:rPr>
            </w:pPr>
            <w:r w:rsidRPr="002A5682">
              <w:rPr>
                <w:rFonts w:hAnsi="宋体" w:hint="eastAsia"/>
                <w:b/>
                <w:bCs/>
                <w:szCs w:val="21"/>
              </w:rPr>
              <w:t>主要师生活动</w:t>
            </w:r>
          </w:p>
        </w:tc>
      </w:tr>
      <w:tr w:rsidR="00DA3D20" w:rsidRPr="00DA3D20" w:rsidTr="00095D6E">
        <w:trPr>
          <w:jc w:val="center"/>
        </w:trPr>
        <w:tc>
          <w:tcPr>
            <w:tcW w:w="810" w:type="pct"/>
            <w:vAlign w:val="center"/>
          </w:tcPr>
          <w:p w:rsidR="00DA3D20" w:rsidRPr="00DA3D20" w:rsidRDefault="00DA3D20" w:rsidP="00DA3D20">
            <w:pPr>
              <w:jc w:val="center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导入</w:t>
            </w:r>
          </w:p>
          <w:p w:rsidR="00DA3D20" w:rsidRPr="00DA3D20" w:rsidRDefault="00DA3D20" w:rsidP="00DA3D20">
            <w:pPr>
              <w:jc w:val="center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音的初体验</w:t>
            </w:r>
          </w:p>
        </w:tc>
        <w:tc>
          <w:tcPr>
            <w:tcW w:w="4190" w:type="pct"/>
            <w:gridSpan w:val="5"/>
            <w:vAlign w:val="center"/>
          </w:tcPr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教师给出不同音高、音强、音长的音乐片段，学生说一说聆听后的感受。</w:t>
            </w:r>
          </w:p>
        </w:tc>
      </w:tr>
      <w:tr w:rsidR="00DA3D20" w:rsidRPr="00DA3D20" w:rsidTr="00095D6E">
        <w:trPr>
          <w:jc w:val="center"/>
        </w:trPr>
        <w:tc>
          <w:tcPr>
            <w:tcW w:w="810" w:type="pct"/>
            <w:vAlign w:val="center"/>
          </w:tcPr>
          <w:p w:rsidR="00E566CB" w:rsidRDefault="00DA3D20" w:rsidP="00DA3D20">
            <w:pPr>
              <w:jc w:val="center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新知探究</w:t>
            </w:r>
          </w:p>
          <w:p w:rsidR="00DA3D20" w:rsidRPr="00DA3D20" w:rsidRDefault="00DA3D20" w:rsidP="00DA3D20">
            <w:pPr>
              <w:jc w:val="center"/>
              <w:rPr>
                <w:rFonts w:cs="Times New Roman"/>
                <w:szCs w:val="21"/>
              </w:rPr>
            </w:pPr>
            <w:r w:rsidRPr="00DA3D20">
              <w:rPr>
                <w:rFonts w:cs="DongTian"/>
                <w:szCs w:val="21"/>
              </w:rPr>
              <w:t>——</w:t>
            </w:r>
            <w:r w:rsidRPr="00DA3D20">
              <w:rPr>
                <w:rFonts w:cs="Times New Roman" w:hint="eastAsia"/>
                <w:szCs w:val="21"/>
              </w:rPr>
              <w:t>探索与发现</w:t>
            </w:r>
          </w:p>
        </w:tc>
        <w:tc>
          <w:tcPr>
            <w:tcW w:w="4190" w:type="pct"/>
            <w:gridSpan w:val="5"/>
            <w:vAlign w:val="center"/>
          </w:tcPr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学生聆听布里顿《四首海的间奏曲之四》、德彪西《大海》音乐片段，说一说这两段音乐带来了什么感受。</w:t>
            </w:r>
          </w:p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引导语：这两段音乐同样是描写大海，为什么你们的感受会不一样呢？它们的差异来自哪里？请你们根据自己的感受，结合音高、音强、音长等音乐表现基本因素谈一谈。</w:t>
            </w:r>
          </w:p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lastRenderedPageBreak/>
              <w:t>学生再听音乐，说一说联想到的画面。</w:t>
            </w:r>
          </w:p>
          <w:p w:rsid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引导语：由此我们会发现，在同样的联觉反应下，每个人联想到的景象并不完全一致。</w:t>
            </w:r>
          </w:p>
          <w:p w:rsidR="00060BB0" w:rsidRPr="00DA3D20" w:rsidRDefault="00531ABC" w:rsidP="00DA3D20">
            <w:pPr>
              <w:ind w:firstLineChars="200" w:firstLine="420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教</w:t>
            </w:r>
            <w:r w:rsidR="00060BB0">
              <w:rPr>
                <w:rFonts w:cs="Times New Roman" w:hint="eastAsia"/>
                <w:szCs w:val="21"/>
              </w:rPr>
              <w:t>师总结：联觉是音乐音响与其表现对象之间的桥梁。</w:t>
            </w:r>
          </w:p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引导语：音乐不仅能描绘景象，也能刻画人物形象。请同学们聆听《红色娘子军》的两个主题，说一说哪个主题刻画了英雄形象，哪个主题刻画了恶霸形象。</w:t>
            </w:r>
          </w:p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学生聆听音乐并选择。</w:t>
            </w:r>
          </w:p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引导语：音乐中的形象是怎么表现出来的呢？请同学们再听一遍，思考这两个主题的表现手法有什么不同，塑造了什么样的英雄形象和恶霸形象。</w:t>
            </w:r>
          </w:p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学生聆听混声合唱歌曲《大漠之夜》，小组讨论交流：这首歌曲让我们联想到了什么画面？为什么会产生这样的联想？</w:t>
            </w:r>
          </w:p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t>学生分声部合作演唱歌曲，关注演唱时的音色与力度特点，并思考：为什么要用这样的音色和力度演唱？</w:t>
            </w:r>
          </w:p>
        </w:tc>
      </w:tr>
      <w:tr w:rsidR="00DA3D20" w:rsidRPr="00DA3D20" w:rsidTr="00095D6E">
        <w:trPr>
          <w:jc w:val="center"/>
        </w:trPr>
        <w:tc>
          <w:tcPr>
            <w:tcW w:w="810" w:type="pct"/>
            <w:vAlign w:val="center"/>
          </w:tcPr>
          <w:p w:rsidR="00DA3D20" w:rsidRPr="00DA3D20" w:rsidRDefault="00DA3D20" w:rsidP="00DA3D20">
            <w:pPr>
              <w:jc w:val="center"/>
              <w:rPr>
                <w:rFonts w:cs="Times New Roman"/>
                <w:szCs w:val="21"/>
              </w:rPr>
            </w:pPr>
            <w:r w:rsidRPr="00DA3D20">
              <w:rPr>
                <w:rFonts w:cs="Times New Roman" w:hint="eastAsia"/>
                <w:szCs w:val="21"/>
              </w:rPr>
              <w:lastRenderedPageBreak/>
              <w:t>课堂小结</w:t>
            </w:r>
          </w:p>
        </w:tc>
        <w:tc>
          <w:tcPr>
            <w:tcW w:w="4190" w:type="pct"/>
            <w:gridSpan w:val="5"/>
            <w:vAlign w:val="center"/>
          </w:tcPr>
          <w:p w:rsidR="00DA3D20" w:rsidRPr="00DA3D20" w:rsidRDefault="00DA3D20" w:rsidP="00DA3D20">
            <w:pPr>
              <w:ind w:firstLineChars="200" w:firstLine="420"/>
              <w:rPr>
                <w:rFonts w:cs="Times New Roman"/>
                <w:szCs w:val="21"/>
              </w:rPr>
            </w:pPr>
            <w:r w:rsidRPr="00DA3D20">
              <w:rPr>
                <w:rFonts w:cs="Times New Roman"/>
                <w:szCs w:val="21"/>
              </w:rPr>
              <w:t>经过一节课的探索体验，同学们都能很好地关注到了由声音的不同属性产生的联觉反应，并通过联觉对音乐产生联想，这是音乐审美中的广泛表现。而由于个人的经验记忆等，不同欣赏者会对同一段音乐产生不同的联想。当然，我们要清楚地认识到，联觉才是音乐音响与其表现对象之间的桥梁，否则将无法产生后续一系列的心理活动。请同学们课下继续</w:t>
            </w:r>
            <w:r w:rsidRPr="00DA3D20">
              <w:rPr>
                <w:rFonts w:cs="Times New Roman" w:hint="eastAsia"/>
                <w:szCs w:val="21"/>
              </w:rPr>
              <w:t>分声部</w:t>
            </w:r>
            <w:r w:rsidRPr="00DA3D20">
              <w:rPr>
                <w:rFonts w:cs="Times New Roman"/>
                <w:szCs w:val="21"/>
              </w:rPr>
              <w:t>练习混声合唱《大漠之夜》，并尝试为古诗《江雪》和美术作品《寒江独钓图》《富春山居图》配乐，标出与它们风格相符的音乐联觉因素的等级。</w:t>
            </w:r>
          </w:p>
        </w:tc>
      </w:tr>
    </w:tbl>
    <w:p w:rsidR="00B733BA" w:rsidRPr="002A5682" w:rsidRDefault="00B733BA" w:rsidP="00A923B0">
      <w:pPr>
        <w:rPr>
          <w:rFonts w:cs="Times New Roman"/>
          <w:b/>
          <w:bCs/>
          <w:szCs w:val="21"/>
        </w:rPr>
      </w:pPr>
    </w:p>
    <w:sectPr w:rsidR="00B733BA" w:rsidRPr="002A5682" w:rsidSect="0024230A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556" w:rsidRDefault="00827556" w:rsidP="00B733BA">
      <w:r>
        <w:separator/>
      </w:r>
    </w:p>
  </w:endnote>
  <w:endnote w:type="continuationSeparator" w:id="0">
    <w:p w:rsidR="00827556" w:rsidRDefault="00827556" w:rsidP="00B7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BE9D6B5B-9CB9-4566-BF39-846CBB154735}"/>
    <w:embedBold r:id="rId2" w:subsetted="1" w:fontKey="{9080517D-63CF-4C04-AB9D-D90AB8DCA573}"/>
  </w:font>
  <w:font w:name="DongTi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subsetted="1" w:fontKey="{333DD488-E396-4409-9459-F8AF23C95F05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Times New Roman"/>
      </w:rPr>
      <w:id w:val="1341044309"/>
      <w:docPartObj>
        <w:docPartGallery w:val="Page Numbers (Bottom of Page)"/>
        <w:docPartUnique/>
      </w:docPartObj>
    </w:sdtPr>
    <w:sdtEndPr/>
    <w:sdtContent>
      <w:p w:rsidR="0044756A" w:rsidRPr="001217A2" w:rsidRDefault="00536DEE" w:rsidP="0044756A">
        <w:pPr>
          <w:pStyle w:val="a5"/>
          <w:jc w:val="center"/>
          <w:rPr>
            <w:rFonts w:cs="Times New Roman"/>
          </w:rPr>
        </w:pPr>
        <w:r w:rsidRPr="001217A2">
          <w:rPr>
            <w:rFonts w:cs="Times New Roman"/>
          </w:rPr>
          <w:fldChar w:fldCharType="begin"/>
        </w:r>
        <w:r w:rsidR="0044756A" w:rsidRPr="001217A2">
          <w:rPr>
            <w:rFonts w:cs="Times New Roman"/>
          </w:rPr>
          <w:instrText>PAGE   \* MERGEFORMAT</w:instrText>
        </w:r>
        <w:r w:rsidRPr="001217A2">
          <w:rPr>
            <w:rFonts w:cs="Times New Roman"/>
          </w:rPr>
          <w:fldChar w:fldCharType="separate"/>
        </w:r>
        <w:r w:rsidR="006A6522" w:rsidRPr="006A6522">
          <w:rPr>
            <w:rFonts w:cs="Times New Roman"/>
            <w:noProof/>
            <w:lang w:val="zh-CN"/>
          </w:rPr>
          <w:t>3</w:t>
        </w:r>
        <w:r w:rsidRPr="001217A2">
          <w:rPr>
            <w:rFonts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556" w:rsidRDefault="00827556" w:rsidP="00B733BA">
      <w:r>
        <w:separator/>
      </w:r>
    </w:p>
  </w:footnote>
  <w:footnote w:type="continuationSeparator" w:id="0">
    <w:p w:rsidR="00827556" w:rsidRDefault="00827556" w:rsidP="00B73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33BA" w:rsidRPr="00B733BA" w:rsidRDefault="00590487" w:rsidP="00F36734">
    <w:pPr>
      <w:pStyle w:val="a3"/>
      <w:spacing w:line="240" w:lineRule="auto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>人教</w:t>
    </w:r>
    <w:r w:rsidR="00E20D3F">
      <w:rPr>
        <w:rFonts w:ascii="宋体" w:hAnsi="宋体" w:hint="eastAsia"/>
        <w:sz w:val="28"/>
        <w:szCs w:val="28"/>
      </w:rPr>
      <w:t>教学易课程资源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075C46"/>
    <w:multiLevelType w:val="hybridMultilevel"/>
    <w:tmpl w:val="30AECF76"/>
    <w:lvl w:ilvl="0" w:tplc="A07E7BBA">
      <w:start w:val="1"/>
      <w:numFmt w:val="decimal"/>
      <w:lvlText w:val="%1．"/>
      <w:lvlJc w:val="left"/>
      <w:pPr>
        <w:ind w:left="78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removePersonalInformation/>
  <w:removeDateAndTime/>
  <w:displayBackgroundShape/>
  <w:embedTrueTypeFonts/>
  <w:embedSystem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3BA"/>
    <w:rsid w:val="00010849"/>
    <w:rsid w:val="00013230"/>
    <w:rsid w:val="00013370"/>
    <w:rsid w:val="00016D5A"/>
    <w:rsid w:val="000204AF"/>
    <w:rsid w:val="000232D7"/>
    <w:rsid w:val="000302C3"/>
    <w:rsid w:val="00033D09"/>
    <w:rsid w:val="00060BB0"/>
    <w:rsid w:val="00063168"/>
    <w:rsid w:val="00075E41"/>
    <w:rsid w:val="00095D6E"/>
    <w:rsid w:val="000A6E0F"/>
    <w:rsid w:val="000B660F"/>
    <w:rsid w:val="000C142C"/>
    <w:rsid w:val="001014CA"/>
    <w:rsid w:val="001217A2"/>
    <w:rsid w:val="001218B2"/>
    <w:rsid w:val="0012572F"/>
    <w:rsid w:val="001421E5"/>
    <w:rsid w:val="00152C90"/>
    <w:rsid w:val="001532D4"/>
    <w:rsid w:val="001655DB"/>
    <w:rsid w:val="00171FEA"/>
    <w:rsid w:val="0019744F"/>
    <w:rsid w:val="001B78C6"/>
    <w:rsid w:val="001C216D"/>
    <w:rsid w:val="001C424E"/>
    <w:rsid w:val="00201577"/>
    <w:rsid w:val="002129DF"/>
    <w:rsid w:val="0021623F"/>
    <w:rsid w:val="00222E39"/>
    <w:rsid w:val="0023755C"/>
    <w:rsid w:val="0024230A"/>
    <w:rsid w:val="00276671"/>
    <w:rsid w:val="002A5682"/>
    <w:rsid w:val="002A7D4D"/>
    <w:rsid w:val="002C2268"/>
    <w:rsid w:val="002E1239"/>
    <w:rsid w:val="002F43AE"/>
    <w:rsid w:val="002F5032"/>
    <w:rsid w:val="00311049"/>
    <w:rsid w:val="00331608"/>
    <w:rsid w:val="003630AB"/>
    <w:rsid w:val="00364B76"/>
    <w:rsid w:val="003A20C3"/>
    <w:rsid w:val="003B17C7"/>
    <w:rsid w:val="003C3242"/>
    <w:rsid w:val="003D15E4"/>
    <w:rsid w:val="003D760E"/>
    <w:rsid w:val="003E3382"/>
    <w:rsid w:val="003E4DEE"/>
    <w:rsid w:val="003E7314"/>
    <w:rsid w:val="00422535"/>
    <w:rsid w:val="004238BB"/>
    <w:rsid w:val="00423C33"/>
    <w:rsid w:val="0043057F"/>
    <w:rsid w:val="00430C06"/>
    <w:rsid w:val="00433E9E"/>
    <w:rsid w:val="0044756A"/>
    <w:rsid w:val="0045579B"/>
    <w:rsid w:val="00497D2F"/>
    <w:rsid w:val="004E2613"/>
    <w:rsid w:val="004E5C7C"/>
    <w:rsid w:val="004F013B"/>
    <w:rsid w:val="004F06DA"/>
    <w:rsid w:val="004F3A24"/>
    <w:rsid w:val="005039E4"/>
    <w:rsid w:val="0053057F"/>
    <w:rsid w:val="00531ABC"/>
    <w:rsid w:val="00536DEE"/>
    <w:rsid w:val="0054660F"/>
    <w:rsid w:val="00566EF4"/>
    <w:rsid w:val="00572133"/>
    <w:rsid w:val="00590487"/>
    <w:rsid w:val="005A3763"/>
    <w:rsid w:val="005B4C02"/>
    <w:rsid w:val="005C21AF"/>
    <w:rsid w:val="005D4475"/>
    <w:rsid w:val="005D4D23"/>
    <w:rsid w:val="005D6B0E"/>
    <w:rsid w:val="005E3D1F"/>
    <w:rsid w:val="005E5115"/>
    <w:rsid w:val="00601D45"/>
    <w:rsid w:val="0060205F"/>
    <w:rsid w:val="00604FAE"/>
    <w:rsid w:val="006128BA"/>
    <w:rsid w:val="00615264"/>
    <w:rsid w:val="00623E43"/>
    <w:rsid w:val="006266A5"/>
    <w:rsid w:val="006301E3"/>
    <w:rsid w:val="006376F2"/>
    <w:rsid w:val="00642527"/>
    <w:rsid w:val="006609EA"/>
    <w:rsid w:val="006731D6"/>
    <w:rsid w:val="006833C9"/>
    <w:rsid w:val="006854EA"/>
    <w:rsid w:val="006A0029"/>
    <w:rsid w:val="006A0A9B"/>
    <w:rsid w:val="006A16C1"/>
    <w:rsid w:val="006A3DC8"/>
    <w:rsid w:val="006A6522"/>
    <w:rsid w:val="006B24E2"/>
    <w:rsid w:val="006C3B57"/>
    <w:rsid w:val="006D105D"/>
    <w:rsid w:val="006D431C"/>
    <w:rsid w:val="006F49B1"/>
    <w:rsid w:val="007026D9"/>
    <w:rsid w:val="00712159"/>
    <w:rsid w:val="00734F43"/>
    <w:rsid w:val="007658FF"/>
    <w:rsid w:val="0079258D"/>
    <w:rsid w:val="007950B9"/>
    <w:rsid w:val="007A32C7"/>
    <w:rsid w:val="007B08D3"/>
    <w:rsid w:val="007B28F9"/>
    <w:rsid w:val="007D4B3A"/>
    <w:rsid w:val="00804890"/>
    <w:rsid w:val="00820433"/>
    <w:rsid w:val="00827556"/>
    <w:rsid w:val="00837E11"/>
    <w:rsid w:val="008566B1"/>
    <w:rsid w:val="00864549"/>
    <w:rsid w:val="00871BAE"/>
    <w:rsid w:val="008731CA"/>
    <w:rsid w:val="0088692C"/>
    <w:rsid w:val="008C1452"/>
    <w:rsid w:val="008E19C5"/>
    <w:rsid w:val="008E6190"/>
    <w:rsid w:val="00911DB5"/>
    <w:rsid w:val="00927064"/>
    <w:rsid w:val="00975437"/>
    <w:rsid w:val="00983069"/>
    <w:rsid w:val="0099090D"/>
    <w:rsid w:val="009A7082"/>
    <w:rsid w:val="009B4E40"/>
    <w:rsid w:val="009C09D2"/>
    <w:rsid w:val="009C4F44"/>
    <w:rsid w:val="009C7BD2"/>
    <w:rsid w:val="009D1C04"/>
    <w:rsid w:val="00A0444C"/>
    <w:rsid w:val="00A638AE"/>
    <w:rsid w:val="00A65064"/>
    <w:rsid w:val="00A65ED3"/>
    <w:rsid w:val="00A66C16"/>
    <w:rsid w:val="00A70C92"/>
    <w:rsid w:val="00A70F6E"/>
    <w:rsid w:val="00A923B0"/>
    <w:rsid w:val="00A95C7F"/>
    <w:rsid w:val="00AA223B"/>
    <w:rsid w:val="00AE14BC"/>
    <w:rsid w:val="00AE38B0"/>
    <w:rsid w:val="00AF08BC"/>
    <w:rsid w:val="00AF7F12"/>
    <w:rsid w:val="00B027AE"/>
    <w:rsid w:val="00B536D9"/>
    <w:rsid w:val="00B62398"/>
    <w:rsid w:val="00B733BA"/>
    <w:rsid w:val="00B932DE"/>
    <w:rsid w:val="00BA3183"/>
    <w:rsid w:val="00BC1D02"/>
    <w:rsid w:val="00BE3519"/>
    <w:rsid w:val="00C060A3"/>
    <w:rsid w:val="00C20C4E"/>
    <w:rsid w:val="00C24A90"/>
    <w:rsid w:val="00C26325"/>
    <w:rsid w:val="00C27EEC"/>
    <w:rsid w:val="00C64380"/>
    <w:rsid w:val="00C66C66"/>
    <w:rsid w:val="00C70B41"/>
    <w:rsid w:val="00CE0DDD"/>
    <w:rsid w:val="00CF157B"/>
    <w:rsid w:val="00D07454"/>
    <w:rsid w:val="00D42696"/>
    <w:rsid w:val="00D47FC6"/>
    <w:rsid w:val="00D73C67"/>
    <w:rsid w:val="00DA3D20"/>
    <w:rsid w:val="00DC1329"/>
    <w:rsid w:val="00DE668D"/>
    <w:rsid w:val="00E20D3F"/>
    <w:rsid w:val="00E24E6F"/>
    <w:rsid w:val="00E30D74"/>
    <w:rsid w:val="00E31D1A"/>
    <w:rsid w:val="00E352E6"/>
    <w:rsid w:val="00E36E54"/>
    <w:rsid w:val="00E42589"/>
    <w:rsid w:val="00E566CB"/>
    <w:rsid w:val="00E651D3"/>
    <w:rsid w:val="00EC27B4"/>
    <w:rsid w:val="00EC35C1"/>
    <w:rsid w:val="00F17812"/>
    <w:rsid w:val="00F36734"/>
    <w:rsid w:val="00FD4197"/>
    <w:rsid w:val="00FE2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4420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8C6"/>
    <w:pPr>
      <w:widowControl w:val="0"/>
      <w:spacing w:line="360" w:lineRule="auto"/>
      <w:jc w:val="both"/>
      <w:textAlignment w:val="center"/>
    </w:pPr>
    <w:rPr>
      <w:rFonts w:ascii="DongTian" w:eastAsia="宋体" w:hAnsi="DongTi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33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733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733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733BA"/>
    <w:rPr>
      <w:sz w:val="18"/>
      <w:szCs w:val="18"/>
    </w:rPr>
  </w:style>
  <w:style w:type="table" w:styleId="a7">
    <w:name w:val="Table Grid"/>
    <w:basedOn w:val="a1"/>
    <w:uiPriority w:val="59"/>
    <w:rsid w:val="00B73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923B0"/>
    <w:pPr>
      <w:ind w:firstLineChars="200" w:firstLine="420"/>
    </w:pPr>
  </w:style>
  <w:style w:type="paragraph" w:styleId="a9">
    <w:name w:val="Normal (Web)"/>
    <w:basedOn w:val="a"/>
    <w:autoRedefine/>
    <w:uiPriority w:val="99"/>
    <w:unhideWhenUsed/>
    <w:qFormat/>
    <w:rsid w:val="00A923B0"/>
    <w:pPr>
      <w:widowControl/>
      <w:ind w:firstLineChars="200" w:firstLine="420"/>
    </w:pPr>
    <w:rPr>
      <w:rFonts w:cs="Times New Roman"/>
      <w:kern w:val="0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3E4DEE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3E4DEE"/>
    <w:rPr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E4DEE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3E4DEE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3E4DE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E4DEE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3E4D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5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2024-04-16T06:00:00Z</dcterms:created>
  <dcterms:modified xsi:type="dcterms:W3CDTF">2025-02-13T08:55:00Z</dcterms:modified>
</cp:coreProperties>
</file>