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A439A" w14:textId="77777777" w:rsidR="008F23F1" w:rsidRPr="0072788D" w:rsidRDefault="00B02067">
      <w:pPr>
        <w:spacing w:beforeLines="50" w:before="156" w:afterLines="50" w:after="156" w:line="360" w:lineRule="auto"/>
        <w:jc w:val="center"/>
        <w:textAlignment w:val="center"/>
        <w:rPr>
          <w:rFonts w:ascii="DongTian" w:eastAsia="宋体" w:hAnsi="DongTian" w:cs="Times New Roman"/>
          <w:b/>
          <w:bCs/>
          <w:sz w:val="28"/>
          <w:szCs w:val="28"/>
        </w:rPr>
      </w:pPr>
      <w:r w:rsidRPr="0072788D">
        <w:rPr>
          <w:rFonts w:ascii="DongTian" w:eastAsia="宋体" w:hAnsi="DongTian" w:cs="Times New Roman"/>
          <w:b/>
          <w:bCs/>
          <w:sz w:val="28"/>
          <w:szCs w:val="28"/>
        </w:rPr>
        <w:t>教学设计</w:t>
      </w:r>
    </w:p>
    <w:tbl>
      <w:tblPr>
        <w:tblStyle w:val="ae"/>
        <w:tblW w:w="5008" w:type="pct"/>
        <w:jc w:val="center"/>
        <w:tblLook w:val="04A0" w:firstRow="1" w:lastRow="0" w:firstColumn="1" w:lastColumn="0" w:noHBand="0" w:noVBand="1"/>
      </w:tblPr>
      <w:tblGrid>
        <w:gridCol w:w="1129"/>
        <w:gridCol w:w="1984"/>
        <w:gridCol w:w="1133"/>
        <w:gridCol w:w="1133"/>
        <w:gridCol w:w="1418"/>
        <w:gridCol w:w="1504"/>
        <w:gridCol w:w="8"/>
      </w:tblGrid>
      <w:tr w:rsidR="008F23F1" w:rsidRPr="0072788D" w14:paraId="0B66D976" w14:textId="77777777" w:rsidTr="0010288C">
        <w:trPr>
          <w:jc w:val="center"/>
        </w:trPr>
        <w:tc>
          <w:tcPr>
            <w:tcW w:w="5000" w:type="pct"/>
            <w:gridSpan w:val="7"/>
            <w:shd w:val="clear" w:color="auto" w:fill="D9D9D9" w:themeFill="background1" w:themeFillShade="D9"/>
          </w:tcPr>
          <w:p w14:paraId="2B202637" w14:textId="77777777" w:rsidR="008F23F1" w:rsidRPr="0072788D" w:rsidRDefault="00B02067">
            <w:pPr>
              <w:spacing w:line="360" w:lineRule="auto"/>
              <w:jc w:val="center"/>
              <w:textAlignment w:val="center"/>
              <w:rPr>
                <w:rFonts w:ascii="DongTian" w:eastAsia="宋体" w:hAnsi="DongTian" w:cs="宋体"/>
                <w:b/>
                <w:szCs w:val="21"/>
              </w:rPr>
            </w:pPr>
            <w:r w:rsidRPr="0072788D">
              <w:rPr>
                <w:rFonts w:ascii="DongTian" w:eastAsia="宋体" w:hAnsi="DongTian" w:cs="宋体" w:hint="eastAsia"/>
                <w:b/>
                <w:bCs/>
                <w:szCs w:val="21"/>
              </w:rPr>
              <w:t>课程基本信息</w:t>
            </w:r>
          </w:p>
        </w:tc>
      </w:tr>
      <w:tr w:rsidR="0010288C" w:rsidRPr="0072788D" w14:paraId="34326152" w14:textId="77777777" w:rsidTr="002B10C2">
        <w:trPr>
          <w:jc w:val="center"/>
        </w:trPr>
        <w:tc>
          <w:tcPr>
            <w:tcW w:w="679" w:type="pct"/>
            <w:vAlign w:val="center"/>
          </w:tcPr>
          <w:p w14:paraId="03B1304E" w14:textId="77777777" w:rsidR="008F23F1" w:rsidRPr="0072788D" w:rsidRDefault="00B02067" w:rsidP="00A53926">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学科</w:t>
            </w:r>
          </w:p>
        </w:tc>
        <w:tc>
          <w:tcPr>
            <w:tcW w:w="1194" w:type="pct"/>
          </w:tcPr>
          <w:p w14:paraId="3F96C8CC" w14:textId="5806E062" w:rsidR="008F23F1" w:rsidRPr="0072788D" w:rsidRDefault="0095649A">
            <w:pPr>
              <w:spacing w:line="360" w:lineRule="auto"/>
              <w:jc w:val="center"/>
              <w:textAlignment w:val="center"/>
              <w:rPr>
                <w:rFonts w:ascii="DongTian" w:eastAsia="宋体" w:hAnsi="DongTian" w:cs="宋体"/>
                <w:szCs w:val="21"/>
              </w:rPr>
            </w:pPr>
            <w:r w:rsidRPr="0072788D">
              <w:rPr>
                <w:rFonts w:ascii="DongTian" w:eastAsia="宋体" w:hAnsi="DongTian" w:cs="宋体" w:hint="eastAsia"/>
                <w:szCs w:val="21"/>
              </w:rPr>
              <w:t>艺术</w:t>
            </w:r>
            <w:r w:rsidR="00B05D97" w:rsidRPr="0072788D">
              <w:rPr>
                <w:rFonts w:ascii="DongTian" w:eastAsia="宋体" w:hAnsi="DongTian" w:cs="宋体" w:hint="eastAsia"/>
                <w:szCs w:val="21"/>
              </w:rPr>
              <w:t xml:space="preserve">　</w:t>
            </w:r>
            <w:r w:rsidRPr="0072788D">
              <w:rPr>
                <w:rFonts w:ascii="DongTian" w:eastAsia="宋体" w:hAnsi="DongTian" w:cs="宋体" w:hint="eastAsia"/>
                <w:szCs w:val="21"/>
              </w:rPr>
              <w:t>音乐</w:t>
            </w:r>
          </w:p>
        </w:tc>
        <w:tc>
          <w:tcPr>
            <w:tcW w:w="682" w:type="pct"/>
          </w:tcPr>
          <w:p w14:paraId="16A21740" w14:textId="77777777" w:rsidR="008F23F1" w:rsidRPr="0072788D" w:rsidRDefault="00B02067">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年级</w:t>
            </w:r>
          </w:p>
        </w:tc>
        <w:tc>
          <w:tcPr>
            <w:tcW w:w="682" w:type="pct"/>
          </w:tcPr>
          <w:p w14:paraId="63629D42" w14:textId="4C84DCF8" w:rsidR="008F23F1" w:rsidRPr="0072788D" w:rsidRDefault="0072788D">
            <w:pPr>
              <w:spacing w:line="360" w:lineRule="auto"/>
              <w:jc w:val="center"/>
              <w:textAlignment w:val="center"/>
              <w:rPr>
                <w:rFonts w:ascii="DongTian" w:eastAsia="宋体" w:hAnsi="DongTian" w:cs="宋体"/>
                <w:szCs w:val="21"/>
              </w:rPr>
            </w:pPr>
            <w:r>
              <w:rPr>
                <w:rFonts w:ascii="DongTian" w:eastAsia="宋体" w:hAnsi="DongTian" w:cs="宋体" w:hint="eastAsia"/>
                <w:szCs w:val="21"/>
              </w:rPr>
              <w:t>七</w:t>
            </w:r>
            <w:r w:rsidR="00B02067" w:rsidRPr="0072788D">
              <w:rPr>
                <w:rFonts w:ascii="DongTian" w:eastAsia="宋体" w:hAnsi="DongTian" w:cs="宋体" w:hint="eastAsia"/>
                <w:szCs w:val="21"/>
              </w:rPr>
              <w:t>年级</w:t>
            </w:r>
          </w:p>
        </w:tc>
        <w:tc>
          <w:tcPr>
            <w:tcW w:w="853" w:type="pct"/>
          </w:tcPr>
          <w:p w14:paraId="5937D0DB" w14:textId="77777777" w:rsidR="008F23F1" w:rsidRPr="0072788D" w:rsidRDefault="00B02067">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学期</w:t>
            </w:r>
          </w:p>
        </w:tc>
        <w:tc>
          <w:tcPr>
            <w:tcW w:w="910" w:type="pct"/>
            <w:gridSpan w:val="2"/>
          </w:tcPr>
          <w:p w14:paraId="4D544044" w14:textId="0C97C430" w:rsidR="008F23F1" w:rsidRPr="0072788D" w:rsidRDefault="008F2140">
            <w:pPr>
              <w:spacing w:line="360" w:lineRule="auto"/>
              <w:jc w:val="center"/>
              <w:textAlignment w:val="center"/>
              <w:rPr>
                <w:rFonts w:ascii="DongTian" w:eastAsia="宋体" w:hAnsi="DongTian" w:cs="宋体"/>
                <w:szCs w:val="21"/>
              </w:rPr>
            </w:pPr>
            <w:r w:rsidRPr="0072788D">
              <w:rPr>
                <w:rFonts w:ascii="DongTian" w:eastAsia="宋体" w:hAnsi="DongTian" w:cs="宋体" w:hint="eastAsia"/>
                <w:szCs w:val="21"/>
              </w:rPr>
              <w:t>春</w:t>
            </w:r>
            <w:r w:rsidR="00B02067" w:rsidRPr="0072788D">
              <w:rPr>
                <w:rFonts w:ascii="DongTian" w:eastAsia="宋体" w:hAnsi="DongTian" w:cs="宋体" w:hint="eastAsia"/>
                <w:szCs w:val="21"/>
              </w:rPr>
              <w:t>季</w:t>
            </w:r>
          </w:p>
        </w:tc>
      </w:tr>
      <w:tr w:rsidR="0010288C" w:rsidRPr="0072788D" w14:paraId="049585F6" w14:textId="77777777" w:rsidTr="0010288C">
        <w:trPr>
          <w:jc w:val="center"/>
        </w:trPr>
        <w:tc>
          <w:tcPr>
            <w:tcW w:w="679" w:type="pct"/>
            <w:vAlign w:val="center"/>
          </w:tcPr>
          <w:p w14:paraId="0BCC60DB" w14:textId="77777777" w:rsidR="008F23F1" w:rsidRPr="0072788D" w:rsidRDefault="00B02067" w:rsidP="00A53926">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课题</w:t>
            </w:r>
          </w:p>
        </w:tc>
        <w:tc>
          <w:tcPr>
            <w:tcW w:w="4321" w:type="pct"/>
            <w:gridSpan w:val="6"/>
          </w:tcPr>
          <w:p w14:paraId="277B6358" w14:textId="5ACD2AA3" w:rsidR="0072788D" w:rsidRPr="0072788D" w:rsidRDefault="0072788D" w:rsidP="0072788D">
            <w:pPr>
              <w:spacing w:line="360" w:lineRule="auto"/>
              <w:jc w:val="center"/>
              <w:textAlignment w:val="center"/>
              <w:rPr>
                <w:rFonts w:ascii="DongTian" w:eastAsia="宋体" w:hAnsi="DongTian" w:cs="宋体"/>
                <w:szCs w:val="21"/>
              </w:rPr>
            </w:pPr>
            <w:r w:rsidRPr="0072788D">
              <w:rPr>
                <w:rFonts w:ascii="DongTian" w:eastAsia="宋体" w:hAnsi="DongTian" w:cs="宋体" w:hint="eastAsia"/>
                <w:szCs w:val="21"/>
              </w:rPr>
              <w:t>第二单元</w:t>
            </w:r>
            <w:r>
              <w:rPr>
                <w:rFonts w:ascii="DongTian" w:eastAsia="宋体" w:hAnsi="DongTian" w:cs="宋体" w:hint="eastAsia"/>
                <w:szCs w:val="21"/>
              </w:rPr>
              <w:t xml:space="preserve">　</w:t>
            </w:r>
            <w:r w:rsidRPr="0072788D">
              <w:rPr>
                <w:rFonts w:ascii="DongTian" w:eastAsia="宋体" w:hAnsi="DongTian" w:cs="宋体" w:hint="eastAsia"/>
                <w:szCs w:val="21"/>
              </w:rPr>
              <w:t>音乐的独特魅力</w:t>
            </w:r>
          </w:p>
          <w:p w14:paraId="3AAC71C6" w14:textId="19A32B1B" w:rsidR="0072788D" w:rsidRPr="0072788D" w:rsidRDefault="0072788D" w:rsidP="0072788D">
            <w:pPr>
              <w:spacing w:line="360" w:lineRule="auto"/>
              <w:jc w:val="center"/>
              <w:textAlignment w:val="center"/>
              <w:rPr>
                <w:rFonts w:ascii="DongTian" w:eastAsia="宋体" w:hAnsi="DongTian" w:cs="宋体"/>
                <w:szCs w:val="21"/>
              </w:rPr>
            </w:pPr>
            <w:r w:rsidRPr="0072788D">
              <w:rPr>
                <w:rFonts w:ascii="DongTian" w:eastAsia="宋体" w:hAnsi="DongTian" w:cs="宋体" w:hint="eastAsia"/>
                <w:szCs w:val="21"/>
              </w:rPr>
              <w:t>学习项目一</w:t>
            </w:r>
            <w:r>
              <w:rPr>
                <w:rFonts w:ascii="DongTian" w:eastAsia="宋体" w:hAnsi="DongTian" w:cs="宋体" w:hint="eastAsia"/>
                <w:szCs w:val="21"/>
              </w:rPr>
              <w:t xml:space="preserve">　</w:t>
            </w:r>
            <w:r w:rsidRPr="0072788D">
              <w:rPr>
                <w:rFonts w:ascii="DongTian" w:eastAsia="宋体" w:hAnsi="DongTian" w:cs="宋体" w:hint="eastAsia"/>
                <w:szCs w:val="21"/>
              </w:rPr>
              <w:t>音乐是什么样的艺术？</w:t>
            </w:r>
          </w:p>
        </w:tc>
      </w:tr>
      <w:tr w:rsidR="0072788D" w:rsidRPr="0072788D" w14:paraId="3AC1A42A" w14:textId="77777777" w:rsidTr="002B10C2">
        <w:trPr>
          <w:jc w:val="center"/>
        </w:trPr>
        <w:tc>
          <w:tcPr>
            <w:tcW w:w="679" w:type="pct"/>
            <w:vAlign w:val="center"/>
          </w:tcPr>
          <w:p w14:paraId="7740D75A" w14:textId="00B9C2FA" w:rsidR="0072788D" w:rsidRPr="0072788D" w:rsidRDefault="0072788D" w:rsidP="0072788D">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编写教师</w:t>
            </w:r>
          </w:p>
        </w:tc>
        <w:tc>
          <w:tcPr>
            <w:tcW w:w="1194" w:type="pct"/>
            <w:vAlign w:val="center"/>
          </w:tcPr>
          <w:p w14:paraId="0D927F40" w14:textId="79054B57" w:rsidR="0072788D" w:rsidRPr="0072788D" w:rsidRDefault="0072788D" w:rsidP="0072788D">
            <w:pPr>
              <w:spacing w:line="360" w:lineRule="auto"/>
              <w:jc w:val="center"/>
              <w:textAlignment w:val="center"/>
              <w:rPr>
                <w:rFonts w:ascii="DongTian" w:eastAsia="宋体" w:hAnsi="DongTian" w:cs="宋体"/>
                <w:szCs w:val="21"/>
              </w:rPr>
            </w:pPr>
            <w:r w:rsidRPr="0072788D">
              <w:rPr>
                <w:rFonts w:ascii="DongTian" w:eastAsia="宋体" w:hAnsi="DongTian" w:hint="eastAsia"/>
                <w:color w:val="000000"/>
                <w:szCs w:val="21"/>
              </w:rPr>
              <w:t>何雪瑶</w:t>
            </w:r>
          </w:p>
        </w:tc>
        <w:tc>
          <w:tcPr>
            <w:tcW w:w="682" w:type="pct"/>
            <w:vAlign w:val="center"/>
          </w:tcPr>
          <w:p w14:paraId="48286EED" w14:textId="77777777" w:rsidR="0072788D" w:rsidRPr="0072788D" w:rsidRDefault="0072788D" w:rsidP="0072788D">
            <w:pPr>
              <w:spacing w:line="360" w:lineRule="auto"/>
              <w:jc w:val="center"/>
              <w:textAlignment w:val="center"/>
              <w:rPr>
                <w:rFonts w:ascii="DongTian" w:eastAsia="宋体" w:hAnsi="DongTian" w:cs="宋体"/>
                <w:b/>
                <w:szCs w:val="21"/>
              </w:rPr>
            </w:pPr>
            <w:r w:rsidRPr="0072788D">
              <w:rPr>
                <w:rFonts w:ascii="DongTian" w:eastAsia="宋体" w:hAnsi="DongTian" w:cs="宋体" w:hint="eastAsia"/>
                <w:b/>
                <w:szCs w:val="21"/>
              </w:rPr>
              <w:t>工作单位</w:t>
            </w:r>
          </w:p>
        </w:tc>
        <w:tc>
          <w:tcPr>
            <w:tcW w:w="2445" w:type="pct"/>
            <w:gridSpan w:val="4"/>
            <w:vAlign w:val="center"/>
          </w:tcPr>
          <w:p w14:paraId="5234482C" w14:textId="27E4874E" w:rsidR="0072788D" w:rsidRPr="0072788D" w:rsidRDefault="0072788D" w:rsidP="0072788D">
            <w:pPr>
              <w:widowControl/>
              <w:jc w:val="center"/>
              <w:rPr>
                <w:rFonts w:ascii="DongTian" w:eastAsia="宋体" w:hAnsi="DongTian"/>
                <w:color w:val="000000"/>
                <w:kern w:val="0"/>
                <w:szCs w:val="21"/>
              </w:rPr>
            </w:pPr>
            <w:r w:rsidRPr="0072788D">
              <w:rPr>
                <w:rFonts w:ascii="DongTian" w:eastAsia="宋体" w:hAnsi="DongTian" w:hint="eastAsia"/>
                <w:color w:val="000000"/>
                <w:szCs w:val="21"/>
              </w:rPr>
              <w:t>扬州市邗江区瓜洲初级中学</w:t>
            </w:r>
          </w:p>
        </w:tc>
      </w:tr>
      <w:tr w:rsidR="0070354C" w:rsidRPr="0072788D" w14:paraId="17186270" w14:textId="77777777" w:rsidTr="002B10C2">
        <w:trPr>
          <w:jc w:val="center"/>
        </w:trPr>
        <w:tc>
          <w:tcPr>
            <w:tcW w:w="679" w:type="pct"/>
            <w:vMerge w:val="restart"/>
            <w:vAlign w:val="center"/>
          </w:tcPr>
          <w:p w14:paraId="31C3B37A" w14:textId="4F08E987" w:rsidR="0070354C" w:rsidRPr="0072788D" w:rsidRDefault="0070354C" w:rsidP="0072788D">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指导专家</w:t>
            </w:r>
          </w:p>
        </w:tc>
        <w:tc>
          <w:tcPr>
            <w:tcW w:w="1194" w:type="pct"/>
            <w:vAlign w:val="center"/>
          </w:tcPr>
          <w:p w14:paraId="3BC92F74" w14:textId="5B2845F6" w:rsidR="0070354C" w:rsidRPr="0072788D" w:rsidRDefault="0070354C" w:rsidP="0072788D">
            <w:pPr>
              <w:spacing w:line="360" w:lineRule="auto"/>
              <w:jc w:val="center"/>
              <w:textAlignment w:val="center"/>
              <w:rPr>
                <w:rFonts w:ascii="DongTian" w:eastAsia="宋体" w:hAnsi="DongTian" w:cs="宋体"/>
                <w:szCs w:val="21"/>
              </w:rPr>
            </w:pPr>
            <w:r w:rsidRPr="0072788D">
              <w:rPr>
                <w:rFonts w:ascii="DongTian" w:eastAsia="宋体" w:hAnsi="DongTian" w:hint="eastAsia"/>
                <w:szCs w:val="21"/>
              </w:rPr>
              <w:t>谢宛彤</w:t>
            </w:r>
          </w:p>
        </w:tc>
        <w:tc>
          <w:tcPr>
            <w:tcW w:w="682" w:type="pct"/>
            <w:vMerge w:val="restart"/>
            <w:vAlign w:val="center"/>
          </w:tcPr>
          <w:p w14:paraId="302E50B4" w14:textId="5C8098B0" w:rsidR="0070354C" w:rsidRPr="0072788D" w:rsidRDefault="0070354C" w:rsidP="0072788D">
            <w:pPr>
              <w:spacing w:line="360" w:lineRule="auto"/>
              <w:jc w:val="center"/>
              <w:textAlignment w:val="center"/>
              <w:rPr>
                <w:rFonts w:ascii="DongTian" w:eastAsia="宋体" w:hAnsi="DongTian" w:cs="宋体"/>
                <w:b/>
                <w:szCs w:val="21"/>
              </w:rPr>
            </w:pPr>
            <w:r w:rsidRPr="0072788D">
              <w:rPr>
                <w:rFonts w:ascii="DongTian" w:eastAsia="宋体" w:hAnsi="DongTian" w:cs="宋体" w:hint="eastAsia"/>
                <w:b/>
                <w:szCs w:val="21"/>
              </w:rPr>
              <w:t>工作单位</w:t>
            </w:r>
          </w:p>
        </w:tc>
        <w:tc>
          <w:tcPr>
            <w:tcW w:w="2445" w:type="pct"/>
            <w:gridSpan w:val="4"/>
            <w:vAlign w:val="center"/>
          </w:tcPr>
          <w:p w14:paraId="7BDAE1E1" w14:textId="7B93B7C1" w:rsidR="0070354C" w:rsidRPr="0072788D" w:rsidRDefault="0070354C" w:rsidP="0072788D">
            <w:pPr>
              <w:spacing w:line="360" w:lineRule="auto"/>
              <w:jc w:val="center"/>
              <w:textAlignment w:val="center"/>
              <w:rPr>
                <w:rFonts w:ascii="DongTian" w:eastAsia="宋体" w:hAnsi="DongTian" w:cs="宋体"/>
                <w:szCs w:val="21"/>
              </w:rPr>
            </w:pPr>
            <w:r w:rsidRPr="0072788D">
              <w:rPr>
                <w:rFonts w:ascii="DongTian" w:eastAsia="宋体" w:hAnsi="DongTian" w:hint="eastAsia"/>
                <w:szCs w:val="21"/>
              </w:rPr>
              <w:t>扬州市教育</w:t>
            </w:r>
            <w:r>
              <w:rPr>
                <w:rFonts w:ascii="DongTian" w:eastAsia="宋体" w:hAnsi="DongTian" w:hint="eastAsia"/>
                <w:szCs w:val="21"/>
              </w:rPr>
              <w:t>科</w:t>
            </w:r>
            <w:r w:rsidRPr="0072788D">
              <w:rPr>
                <w:rFonts w:ascii="DongTian" w:eastAsia="宋体" w:hAnsi="DongTian" w:hint="eastAsia"/>
                <w:szCs w:val="21"/>
              </w:rPr>
              <w:t>学研究院</w:t>
            </w:r>
          </w:p>
        </w:tc>
      </w:tr>
      <w:tr w:rsidR="0070354C" w:rsidRPr="0072788D" w14:paraId="5B560891" w14:textId="77777777" w:rsidTr="002B10C2">
        <w:trPr>
          <w:jc w:val="center"/>
        </w:trPr>
        <w:tc>
          <w:tcPr>
            <w:tcW w:w="679" w:type="pct"/>
            <w:vMerge/>
            <w:vAlign w:val="center"/>
          </w:tcPr>
          <w:p w14:paraId="4023C3EE" w14:textId="15681695" w:rsidR="0070354C" w:rsidRPr="0072788D" w:rsidRDefault="0070354C" w:rsidP="0072788D">
            <w:pPr>
              <w:spacing w:line="360" w:lineRule="auto"/>
              <w:jc w:val="center"/>
              <w:textAlignment w:val="center"/>
              <w:rPr>
                <w:rFonts w:ascii="DongTian" w:eastAsia="宋体" w:hAnsi="DongTian" w:cs="宋体"/>
                <w:b/>
                <w:bCs/>
                <w:szCs w:val="21"/>
              </w:rPr>
            </w:pPr>
          </w:p>
        </w:tc>
        <w:tc>
          <w:tcPr>
            <w:tcW w:w="1194" w:type="pct"/>
            <w:vAlign w:val="center"/>
          </w:tcPr>
          <w:p w14:paraId="372065CA" w14:textId="604315A0" w:rsidR="0070354C" w:rsidRPr="0072788D" w:rsidRDefault="0070354C" w:rsidP="0072788D">
            <w:pPr>
              <w:spacing w:line="360" w:lineRule="auto"/>
              <w:jc w:val="center"/>
              <w:textAlignment w:val="center"/>
              <w:rPr>
                <w:rFonts w:ascii="DongTian" w:eastAsia="宋体" w:hAnsi="DongTian" w:cs="宋体"/>
                <w:szCs w:val="21"/>
              </w:rPr>
            </w:pPr>
            <w:r w:rsidRPr="0072788D">
              <w:rPr>
                <w:rFonts w:ascii="DongTian" w:eastAsia="宋体" w:hAnsi="DongTian" w:hint="eastAsia"/>
                <w:color w:val="000000"/>
                <w:szCs w:val="21"/>
              </w:rPr>
              <w:t>嵇秀娟</w:t>
            </w:r>
          </w:p>
        </w:tc>
        <w:tc>
          <w:tcPr>
            <w:tcW w:w="682" w:type="pct"/>
            <w:vMerge/>
            <w:vAlign w:val="center"/>
          </w:tcPr>
          <w:p w14:paraId="70EDD889" w14:textId="363EBE4D" w:rsidR="0070354C" w:rsidRPr="0072788D" w:rsidRDefault="0070354C" w:rsidP="0072788D">
            <w:pPr>
              <w:spacing w:line="360" w:lineRule="auto"/>
              <w:jc w:val="center"/>
              <w:textAlignment w:val="center"/>
              <w:rPr>
                <w:rFonts w:ascii="DongTian" w:eastAsia="宋体" w:hAnsi="DongTian" w:cs="宋体"/>
                <w:b/>
                <w:szCs w:val="21"/>
              </w:rPr>
            </w:pPr>
          </w:p>
        </w:tc>
        <w:tc>
          <w:tcPr>
            <w:tcW w:w="2445" w:type="pct"/>
            <w:gridSpan w:val="4"/>
            <w:vAlign w:val="center"/>
          </w:tcPr>
          <w:p w14:paraId="6F98FE05" w14:textId="47EB45E0" w:rsidR="0070354C" w:rsidRPr="0072788D" w:rsidRDefault="0070354C" w:rsidP="0072788D">
            <w:pPr>
              <w:spacing w:line="360" w:lineRule="auto"/>
              <w:jc w:val="center"/>
              <w:textAlignment w:val="center"/>
              <w:rPr>
                <w:rFonts w:ascii="DongTian" w:eastAsia="宋体" w:hAnsi="DongTian" w:cs="宋体"/>
                <w:szCs w:val="21"/>
              </w:rPr>
            </w:pPr>
            <w:r w:rsidRPr="0072788D">
              <w:rPr>
                <w:rFonts w:ascii="DongTian" w:eastAsia="宋体" w:hAnsi="DongTian" w:hint="eastAsia"/>
                <w:color w:val="000000"/>
                <w:szCs w:val="21"/>
              </w:rPr>
              <w:t>扬州市邗江区教育局</w:t>
            </w:r>
          </w:p>
        </w:tc>
      </w:tr>
      <w:tr w:rsidR="0070354C" w:rsidRPr="0072788D" w14:paraId="7C421F42" w14:textId="77777777" w:rsidTr="002B10C2">
        <w:trPr>
          <w:jc w:val="center"/>
        </w:trPr>
        <w:tc>
          <w:tcPr>
            <w:tcW w:w="679" w:type="pct"/>
            <w:vMerge/>
            <w:vAlign w:val="center"/>
          </w:tcPr>
          <w:p w14:paraId="07C538EF" w14:textId="77777777" w:rsidR="0070354C" w:rsidRPr="0072788D" w:rsidRDefault="0070354C" w:rsidP="0072788D">
            <w:pPr>
              <w:spacing w:line="360" w:lineRule="auto"/>
              <w:jc w:val="center"/>
              <w:textAlignment w:val="center"/>
              <w:rPr>
                <w:rFonts w:ascii="DongTian" w:eastAsia="宋体" w:hAnsi="DongTian" w:cs="宋体"/>
                <w:b/>
                <w:bCs/>
                <w:szCs w:val="21"/>
              </w:rPr>
            </w:pPr>
          </w:p>
        </w:tc>
        <w:tc>
          <w:tcPr>
            <w:tcW w:w="1194" w:type="pct"/>
            <w:vAlign w:val="center"/>
          </w:tcPr>
          <w:p w14:paraId="3425D5B5" w14:textId="5D0771D5" w:rsidR="0070354C" w:rsidRPr="0072788D" w:rsidRDefault="0070354C" w:rsidP="0072788D">
            <w:pPr>
              <w:spacing w:line="360" w:lineRule="auto"/>
              <w:jc w:val="center"/>
              <w:textAlignment w:val="center"/>
              <w:rPr>
                <w:rFonts w:ascii="DongTian" w:eastAsia="宋体" w:hAnsi="DongTian" w:hint="eastAsia"/>
                <w:color w:val="000000"/>
                <w:szCs w:val="21"/>
              </w:rPr>
            </w:pPr>
            <w:r w:rsidRPr="0070354C">
              <w:rPr>
                <w:rFonts w:ascii="DongTian" w:eastAsia="宋体" w:hAnsi="DongTian" w:hint="eastAsia"/>
                <w:color w:val="000000"/>
                <w:szCs w:val="21"/>
              </w:rPr>
              <w:t>胡宏莉</w:t>
            </w:r>
          </w:p>
        </w:tc>
        <w:tc>
          <w:tcPr>
            <w:tcW w:w="682" w:type="pct"/>
            <w:vMerge/>
            <w:vAlign w:val="center"/>
          </w:tcPr>
          <w:p w14:paraId="2A845307" w14:textId="77777777" w:rsidR="0070354C" w:rsidRPr="0072788D" w:rsidRDefault="0070354C" w:rsidP="0072788D">
            <w:pPr>
              <w:spacing w:line="360" w:lineRule="auto"/>
              <w:jc w:val="center"/>
              <w:textAlignment w:val="center"/>
              <w:rPr>
                <w:rFonts w:ascii="DongTian" w:eastAsia="宋体" w:hAnsi="DongTian" w:cs="宋体"/>
                <w:b/>
                <w:szCs w:val="21"/>
              </w:rPr>
            </w:pPr>
          </w:p>
        </w:tc>
        <w:tc>
          <w:tcPr>
            <w:tcW w:w="2445" w:type="pct"/>
            <w:gridSpan w:val="4"/>
            <w:vAlign w:val="center"/>
          </w:tcPr>
          <w:p w14:paraId="3171F7F4" w14:textId="01A6DD3D" w:rsidR="0070354C" w:rsidRPr="0072788D" w:rsidRDefault="0070354C" w:rsidP="0072788D">
            <w:pPr>
              <w:spacing w:line="360" w:lineRule="auto"/>
              <w:jc w:val="center"/>
              <w:textAlignment w:val="center"/>
              <w:rPr>
                <w:rFonts w:ascii="DongTian" w:eastAsia="宋体" w:hAnsi="DongTian" w:hint="eastAsia"/>
                <w:color w:val="000000"/>
                <w:szCs w:val="21"/>
              </w:rPr>
            </w:pPr>
            <w:r w:rsidRPr="0070354C">
              <w:rPr>
                <w:rFonts w:ascii="DongTian" w:eastAsia="宋体" w:hAnsi="DongTian" w:hint="eastAsia"/>
                <w:color w:val="000000"/>
                <w:szCs w:val="21"/>
              </w:rPr>
              <w:t>人民教育出版社</w:t>
            </w:r>
            <w:bookmarkStart w:id="0" w:name="_GoBack"/>
            <w:bookmarkEnd w:id="0"/>
          </w:p>
        </w:tc>
      </w:tr>
      <w:tr w:rsidR="00851D4F" w:rsidRPr="0072788D" w14:paraId="153D201B" w14:textId="77777777" w:rsidTr="0010288C">
        <w:trPr>
          <w:jc w:val="center"/>
        </w:trPr>
        <w:tc>
          <w:tcPr>
            <w:tcW w:w="5000" w:type="pct"/>
            <w:gridSpan w:val="7"/>
            <w:shd w:val="clear" w:color="auto" w:fill="D9D9D9" w:themeFill="background1" w:themeFillShade="D9"/>
          </w:tcPr>
          <w:p w14:paraId="1D85132B" w14:textId="77777777" w:rsidR="00851D4F" w:rsidRPr="0072788D" w:rsidRDefault="00851D4F" w:rsidP="00851D4F">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教学目标</w:t>
            </w:r>
          </w:p>
        </w:tc>
      </w:tr>
      <w:tr w:rsidR="00851D4F" w:rsidRPr="0072788D" w14:paraId="70684C2B" w14:textId="77777777" w:rsidTr="0010288C">
        <w:trPr>
          <w:jc w:val="center"/>
        </w:trPr>
        <w:tc>
          <w:tcPr>
            <w:tcW w:w="5000" w:type="pct"/>
            <w:gridSpan w:val="7"/>
            <w:vAlign w:val="center"/>
          </w:tcPr>
          <w:p w14:paraId="3AA4D059" w14:textId="2996D9C0" w:rsidR="0072788D" w:rsidRPr="0072788D" w:rsidRDefault="0072788D" w:rsidP="0072788D">
            <w:pPr>
              <w:pStyle w:val="a3"/>
              <w:spacing w:line="360" w:lineRule="auto"/>
              <w:ind w:firstLineChars="200" w:firstLine="420"/>
              <w:jc w:val="both"/>
              <w:textAlignment w:val="center"/>
              <w:rPr>
                <w:rFonts w:ascii="DongTian" w:eastAsia="宋体" w:hAnsi="DongTian" w:cs="Times New Roman Regular"/>
                <w:szCs w:val="21"/>
              </w:rPr>
            </w:pPr>
            <w:r w:rsidRPr="0072788D">
              <w:rPr>
                <w:rFonts w:ascii="DongTian" w:eastAsia="宋体" w:hAnsi="DongTian" w:hint="eastAsia"/>
                <w:szCs w:val="21"/>
              </w:rPr>
              <w:t>1</w:t>
            </w:r>
            <w:r>
              <w:rPr>
                <w:rFonts w:ascii="DongTian" w:eastAsia="宋体" w:hAnsi="DongTian"/>
                <w:szCs w:val="21"/>
              </w:rPr>
              <w:t>．</w:t>
            </w:r>
            <w:r w:rsidRPr="0072788D">
              <w:rPr>
                <w:rFonts w:ascii="DongTian" w:eastAsia="宋体" w:hAnsi="DongTian"/>
                <w:szCs w:val="21"/>
              </w:rPr>
              <w:t>知道音乐与其他艺术形式的区别，认识到音乐是声音的艺术</w:t>
            </w:r>
            <w:r w:rsidRPr="0072788D">
              <w:rPr>
                <w:rFonts w:ascii="DongTian" w:eastAsia="宋体" w:hAnsi="DongTian" w:hint="eastAsia"/>
                <w:szCs w:val="21"/>
              </w:rPr>
              <w:t>，也是情绪的艺术。</w:t>
            </w:r>
          </w:p>
          <w:p w14:paraId="5FD9B96D" w14:textId="6CFD53D5" w:rsidR="0072788D" w:rsidRPr="0072788D" w:rsidRDefault="0072788D" w:rsidP="0072788D">
            <w:pPr>
              <w:pStyle w:val="a3"/>
              <w:spacing w:line="360" w:lineRule="auto"/>
              <w:ind w:firstLineChars="200" w:firstLine="420"/>
              <w:jc w:val="both"/>
              <w:textAlignment w:val="center"/>
              <w:rPr>
                <w:rFonts w:ascii="DongTian" w:eastAsia="宋体" w:hAnsi="DongTian"/>
                <w:szCs w:val="21"/>
              </w:rPr>
            </w:pPr>
            <w:r w:rsidRPr="0072788D">
              <w:rPr>
                <w:rFonts w:ascii="DongTian" w:eastAsia="宋体" w:hAnsi="DongTian" w:hint="eastAsia"/>
                <w:szCs w:val="21"/>
              </w:rPr>
              <w:t>2</w:t>
            </w:r>
            <w:r>
              <w:rPr>
                <w:rFonts w:ascii="DongTian" w:eastAsia="宋体" w:hAnsi="DongTian" w:hint="eastAsia"/>
                <w:szCs w:val="21"/>
              </w:rPr>
              <w:t>．</w:t>
            </w:r>
            <w:r w:rsidRPr="0072788D">
              <w:rPr>
                <w:rFonts w:ascii="DongTian" w:eastAsia="宋体" w:hAnsi="DongTian"/>
                <w:szCs w:val="21"/>
              </w:rPr>
              <w:t>能够</w:t>
            </w:r>
            <w:r w:rsidRPr="0072788D">
              <w:rPr>
                <w:rFonts w:ascii="DongTian" w:eastAsia="宋体" w:hAnsi="DongTian" w:hint="eastAsia"/>
                <w:szCs w:val="21"/>
              </w:rPr>
              <w:t>体会音乐的</w:t>
            </w:r>
            <w:r w:rsidRPr="0072788D">
              <w:rPr>
                <w:rFonts w:ascii="DongTian" w:eastAsia="宋体" w:hAnsi="DongTian"/>
                <w:szCs w:val="21"/>
              </w:rPr>
              <w:t>情绪特征</w:t>
            </w:r>
            <w:r w:rsidRPr="0072788D">
              <w:rPr>
                <w:rFonts w:ascii="DongTian" w:eastAsia="宋体" w:hAnsi="DongTian" w:hint="eastAsia"/>
                <w:szCs w:val="21"/>
              </w:rPr>
              <w:t>。</w:t>
            </w:r>
          </w:p>
          <w:p w14:paraId="3EAB754C" w14:textId="44484BFA" w:rsidR="0072788D" w:rsidRPr="0072788D" w:rsidRDefault="0072788D" w:rsidP="0072788D">
            <w:pPr>
              <w:pStyle w:val="a3"/>
              <w:spacing w:line="360" w:lineRule="auto"/>
              <w:ind w:firstLineChars="200" w:firstLine="420"/>
              <w:jc w:val="both"/>
              <w:textAlignment w:val="center"/>
              <w:rPr>
                <w:rFonts w:ascii="DongTian" w:eastAsia="宋体" w:hAnsi="DongTian"/>
                <w:szCs w:val="21"/>
              </w:rPr>
            </w:pPr>
            <w:r w:rsidRPr="0072788D">
              <w:rPr>
                <w:rFonts w:ascii="DongTian" w:eastAsia="宋体" w:hAnsi="DongTian" w:hint="eastAsia"/>
                <w:szCs w:val="21"/>
              </w:rPr>
              <w:t>3</w:t>
            </w:r>
            <w:r>
              <w:rPr>
                <w:rFonts w:ascii="DongTian" w:eastAsia="宋体" w:hAnsi="DongTian" w:hint="eastAsia"/>
                <w:szCs w:val="21"/>
              </w:rPr>
              <w:t>．</w:t>
            </w:r>
            <w:r w:rsidRPr="0072788D">
              <w:rPr>
                <w:rFonts w:ascii="DongTian" w:eastAsia="宋体" w:hAnsi="DongTian" w:hint="eastAsia"/>
                <w:szCs w:val="21"/>
              </w:rPr>
              <w:t>了解</w:t>
            </w:r>
            <w:r w:rsidRPr="0072788D">
              <w:rPr>
                <w:rFonts w:ascii="DongTian" w:eastAsia="宋体" w:hAnsi="DongTian"/>
                <w:szCs w:val="21"/>
              </w:rPr>
              <w:t>乐谱形态特征与情绪之间的关系。</w:t>
            </w:r>
          </w:p>
          <w:p w14:paraId="5869DDA1" w14:textId="6769014E" w:rsidR="00851D4F" w:rsidRPr="0072788D" w:rsidRDefault="0072788D" w:rsidP="0072788D">
            <w:pPr>
              <w:spacing w:line="360" w:lineRule="auto"/>
              <w:ind w:firstLineChars="200" w:firstLine="420"/>
              <w:textAlignment w:val="center"/>
              <w:rPr>
                <w:rFonts w:ascii="DongTian" w:eastAsia="宋体" w:hAnsi="DongTian" w:cs="仿宋"/>
                <w:szCs w:val="21"/>
              </w:rPr>
            </w:pPr>
            <w:r w:rsidRPr="0072788D">
              <w:rPr>
                <w:rFonts w:ascii="DongTian" w:eastAsia="宋体" w:hAnsi="DongTian" w:hint="eastAsia"/>
                <w:szCs w:val="21"/>
              </w:rPr>
              <w:t>4</w:t>
            </w:r>
            <w:r>
              <w:rPr>
                <w:rFonts w:ascii="DongTian" w:eastAsia="宋体" w:hAnsi="DongTian" w:hint="eastAsia"/>
                <w:szCs w:val="21"/>
              </w:rPr>
              <w:t>．</w:t>
            </w:r>
            <w:r w:rsidRPr="0072788D">
              <w:rPr>
                <w:rFonts w:ascii="DongTian" w:eastAsia="宋体" w:hAnsi="DongTian" w:hint="eastAsia"/>
                <w:szCs w:val="21"/>
              </w:rPr>
              <w:t>能够</w:t>
            </w:r>
            <w:r w:rsidRPr="0072788D">
              <w:rPr>
                <w:rFonts w:ascii="DongTian" w:eastAsia="宋体" w:hAnsi="DongTian"/>
                <w:szCs w:val="21"/>
              </w:rPr>
              <w:t>在音乐中获得</w:t>
            </w:r>
            <w:r w:rsidRPr="0072788D">
              <w:rPr>
                <w:rFonts w:ascii="DongTian" w:eastAsia="宋体" w:hAnsi="DongTian" w:hint="eastAsia"/>
                <w:szCs w:val="21"/>
              </w:rPr>
              <w:t>细腻、微妙、不可言传的</w:t>
            </w:r>
            <w:r w:rsidRPr="0072788D">
              <w:rPr>
                <w:rFonts w:ascii="DongTian" w:eastAsia="宋体" w:hAnsi="DongTian"/>
                <w:szCs w:val="21"/>
              </w:rPr>
              <w:t>情感体验。</w:t>
            </w:r>
          </w:p>
        </w:tc>
      </w:tr>
      <w:tr w:rsidR="00851D4F" w:rsidRPr="0072788D" w14:paraId="45873CED" w14:textId="77777777" w:rsidTr="0010288C">
        <w:trPr>
          <w:jc w:val="center"/>
        </w:trPr>
        <w:tc>
          <w:tcPr>
            <w:tcW w:w="5000" w:type="pct"/>
            <w:gridSpan w:val="7"/>
            <w:shd w:val="clear" w:color="auto" w:fill="D9D9D9" w:themeFill="background1" w:themeFillShade="D9"/>
          </w:tcPr>
          <w:p w14:paraId="6C3EEFED" w14:textId="77777777" w:rsidR="00851D4F" w:rsidRPr="0072788D" w:rsidRDefault="00851D4F" w:rsidP="00851D4F">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教学内容</w:t>
            </w:r>
          </w:p>
        </w:tc>
      </w:tr>
      <w:tr w:rsidR="00851D4F" w:rsidRPr="0072788D" w14:paraId="59ABFF5F" w14:textId="77777777" w:rsidTr="0010288C">
        <w:trPr>
          <w:jc w:val="center"/>
        </w:trPr>
        <w:tc>
          <w:tcPr>
            <w:tcW w:w="5000" w:type="pct"/>
            <w:gridSpan w:val="7"/>
            <w:vAlign w:val="center"/>
          </w:tcPr>
          <w:p w14:paraId="37CACFDF" w14:textId="77777777" w:rsidR="00F82694" w:rsidRPr="0072788D" w:rsidRDefault="00F82694" w:rsidP="0072788D">
            <w:pPr>
              <w:spacing w:line="360" w:lineRule="auto"/>
              <w:ind w:firstLineChars="200" w:firstLine="422"/>
              <w:textAlignment w:val="center"/>
              <w:rPr>
                <w:rFonts w:ascii="DongTian" w:eastAsia="宋体" w:hAnsi="DongTian" w:cs="宋体"/>
                <w:b/>
                <w:szCs w:val="21"/>
              </w:rPr>
            </w:pPr>
            <w:r w:rsidRPr="0072788D">
              <w:rPr>
                <w:rFonts w:ascii="DongTian" w:eastAsia="宋体" w:hAnsi="DongTian" w:cs="宋体" w:hint="eastAsia"/>
                <w:b/>
                <w:szCs w:val="21"/>
              </w:rPr>
              <w:t>教学重点</w:t>
            </w:r>
          </w:p>
          <w:p w14:paraId="30E63190" w14:textId="718319BE"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1</w:t>
            </w:r>
            <w:r>
              <w:rPr>
                <w:rFonts w:ascii="DongTian" w:eastAsia="宋体" w:hAnsi="DongTian" w:hint="eastAsia"/>
                <w:szCs w:val="21"/>
              </w:rPr>
              <w:t>．</w:t>
            </w:r>
            <w:r w:rsidRPr="0072788D">
              <w:rPr>
                <w:rFonts w:ascii="DongTian" w:eastAsia="宋体" w:hAnsi="DongTian" w:hint="eastAsia"/>
                <w:szCs w:val="21"/>
              </w:rPr>
              <w:t>知道音乐与其他艺术形式的区别，认识到音乐是声音的艺术、情绪的艺术。</w:t>
            </w:r>
          </w:p>
          <w:p w14:paraId="0A0821AE" w14:textId="2F91AF10"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2</w:t>
            </w:r>
            <w:r>
              <w:rPr>
                <w:rFonts w:ascii="DongTian" w:eastAsia="宋体" w:hAnsi="DongTian" w:hint="eastAsia"/>
                <w:szCs w:val="21"/>
              </w:rPr>
              <w:t>．</w:t>
            </w:r>
            <w:r w:rsidRPr="0072788D">
              <w:rPr>
                <w:rFonts w:ascii="DongTian" w:eastAsia="宋体" w:hAnsi="DongTian" w:hint="eastAsia"/>
                <w:szCs w:val="21"/>
              </w:rPr>
              <w:t>能够</w:t>
            </w:r>
            <w:r w:rsidRPr="0072788D">
              <w:rPr>
                <w:rFonts w:ascii="DongTian" w:eastAsia="宋体" w:hAnsi="DongTian"/>
                <w:szCs w:val="21"/>
              </w:rPr>
              <w:t>在音乐中获得</w:t>
            </w:r>
            <w:r w:rsidRPr="0072788D">
              <w:rPr>
                <w:rFonts w:ascii="DongTian" w:eastAsia="宋体" w:hAnsi="DongTian" w:hint="eastAsia"/>
                <w:szCs w:val="21"/>
              </w:rPr>
              <w:t>细腻、微妙、不可言传的</w:t>
            </w:r>
            <w:r w:rsidRPr="0072788D">
              <w:rPr>
                <w:rFonts w:ascii="DongTian" w:eastAsia="宋体" w:hAnsi="DongTian"/>
                <w:szCs w:val="21"/>
              </w:rPr>
              <w:t>情感体验。</w:t>
            </w:r>
          </w:p>
          <w:p w14:paraId="5038597E" w14:textId="77777777" w:rsidR="00F82694" w:rsidRPr="0072788D" w:rsidRDefault="00F82694" w:rsidP="0072788D">
            <w:pPr>
              <w:spacing w:line="360" w:lineRule="auto"/>
              <w:ind w:firstLineChars="200" w:firstLine="422"/>
              <w:textAlignment w:val="center"/>
              <w:rPr>
                <w:rFonts w:ascii="DongTian" w:eastAsia="宋体" w:hAnsi="DongTian" w:cs="宋体"/>
                <w:b/>
                <w:szCs w:val="21"/>
              </w:rPr>
            </w:pPr>
            <w:r w:rsidRPr="0072788D">
              <w:rPr>
                <w:rFonts w:ascii="DongTian" w:eastAsia="宋体" w:hAnsi="DongTian" w:cs="宋体" w:hint="eastAsia"/>
                <w:b/>
                <w:szCs w:val="21"/>
              </w:rPr>
              <w:t>教学难点</w:t>
            </w:r>
          </w:p>
          <w:p w14:paraId="063C7D9F" w14:textId="1462E9D0" w:rsidR="00851D4F" w:rsidRPr="0072788D" w:rsidRDefault="0072788D" w:rsidP="0072788D">
            <w:pPr>
              <w:spacing w:line="360" w:lineRule="auto"/>
              <w:ind w:firstLineChars="200" w:firstLine="420"/>
              <w:textAlignment w:val="center"/>
              <w:rPr>
                <w:rFonts w:ascii="DongTian" w:eastAsia="宋体" w:hAnsi="DongTian" w:cs="仿宋"/>
                <w:szCs w:val="21"/>
              </w:rPr>
            </w:pPr>
            <w:r w:rsidRPr="0072788D">
              <w:rPr>
                <w:rFonts w:ascii="DongTian" w:eastAsia="宋体" w:hAnsi="DongTian" w:hint="eastAsia"/>
                <w:szCs w:val="21"/>
              </w:rPr>
              <w:t>理解联觉对应关系，体会音乐</w:t>
            </w:r>
            <w:r w:rsidRPr="0072788D">
              <w:rPr>
                <w:rFonts w:ascii="DongTian" w:eastAsia="宋体" w:hAnsi="DongTian"/>
                <w:szCs w:val="21"/>
              </w:rPr>
              <w:t>的情绪特征</w:t>
            </w:r>
            <w:r w:rsidRPr="0072788D">
              <w:rPr>
                <w:rFonts w:ascii="DongTian" w:eastAsia="宋体" w:hAnsi="DongTian" w:hint="eastAsia"/>
                <w:szCs w:val="21"/>
              </w:rPr>
              <w:t>。</w:t>
            </w:r>
          </w:p>
        </w:tc>
      </w:tr>
      <w:tr w:rsidR="00851D4F" w:rsidRPr="0072788D" w14:paraId="2043C3AF" w14:textId="77777777" w:rsidTr="0010288C">
        <w:trPr>
          <w:jc w:val="center"/>
        </w:trPr>
        <w:tc>
          <w:tcPr>
            <w:tcW w:w="5000" w:type="pct"/>
            <w:gridSpan w:val="7"/>
            <w:shd w:val="clear" w:color="auto" w:fill="D9D9D9" w:themeFill="background1" w:themeFillShade="D9"/>
          </w:tcPr>
          <w:p w14:paraId="3670CBB6" w14:textId="77777777" w:rsidR="00851D4F" w:rsidRPr="0072788D" w:rsidRDefault="00851D4F" w:rsidP="00851D4F">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教学过程</w:t>
            </w:r>
          </w:p>
        </w:tc>
      </w:tr>
      <w:tr w:rsidR="0010288C" w:rsidRPr="0072788D" w14:paraId="0D1CF495" w14:textId="77777777" w:rsidTr="002B10C2">
        <w:trPr>
          <w:gridAfter w:val="1"/>
          <w:wAfter w:w="5" w:type="pct"/>
          <w:jc w:val="center"/>
        </w:trPr>
        <w:tc>
          <w:tcPr>
            <w:tcW w:w="679" w:type="pct"/>
            <w:vAlign w:val="center"/>
          </w:tcPr>
          <w:p w14:paraId="62B6DDC0" w14:textId="77777777" w:rsidR="00851D4F" w:rsidRPr="0072788D" w:rsidRDefault="00851D4F" w:rsidP="00851D4F">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教学环节</w:t>
            </w:r>
          </w:p>
        </w:tc>
        <w:tc>
          <w:tcPr>
            <w:tcW w:w="4316" w:type="pct"/>
            <w:gridSpan w:val="5"/>
            <w:vAlign w:val="center"/>
          </w:tcPr>
          <w:p w14:paraId="1C65EC0A" w14:textId="77777777" w:rsidR="00851D4F" w:rsidRPr="0072788D" w:rsidRDefault="00851D4F" w:rsidP="00851D4F">
            <w:pPr>
              <w:spacing w:line="360" w:lineRule="auto"/>
              <w:jc w:val="center"/>
              <w:textAlignment w:val="center"/>
              <w:rPr>
                <w:rFonts w:ascii="DongTian" w:eastAsia="宋体" w:hAnsi="DongTian" w:cs="宋体"/>
                <w:b/>
                <w:bCs/>
                <w:szCs w:val="21"/>
              </w:rPr>
            </w:pPr>
            <w:r w:rsidRPr="0072788D">
              <w:rPr>
                <w:rFonts w:ascii="DongTian" w:eastAsia="宋体" w:hAnsi="DongTian" w:cs="宋体" w:hint="eastAsia"/>
                <w:b/>
                <w:bCs/>
                <w:szCs w:val="21"/>
              </w:rPr>
              <w:t>主要师生活动</w:t>
            </w:r>
          </w:p>
        </w:tc>
      </w:tr>
      <w:tr w:rsidR="0072788D" w:rsidRPr="0072788D" w14:paraId="57655441" w14:textId="77777777" w:rsidTr="0010288C">
        <w:trPr>
          <w:gridAfter w:val="1"/>
          <w:wAfter w:w="5" w:type="pct"/>
          <w:jc w:val="center"/>
        </w:trPr>
        <w:tc>
          <w:tcPr>
            <w:tcW w:w="679" w:type="pct"/>
            <w:vAlign w:val="center"/>
          </w:tcPr>
          <w:p w14:paraId="2ADFAD68" w14:textId="1E6B29E7" w:rsidR="0072788D" w:rsidRPr="0072788D" w:rsidRDefault="0072788D" w:rsidP="0072788D">
            <w:pPr>
              <w:spacing w:line="360" w:lineRule="auto"/>
              <w:jc w:val="center"/>
              <w:rPr>
                <w:rFonts w:ascii="DongTian" w:eastAsia="宋体" w:hAnsi="DongTian" w:cs="仿宋"/>
                <w:szCs w:val="21"/>
              </w:rPr>
            </w:pPr>
            <w:r w:rsidRPr="0072788D">
              <w:rPr>
                <w:rFonts w:ascii="DongTian" w:eastAsia="宋体" w:hAnsi="DongTian" w:hint="eastAsia"/>
                <w:szCs w:val="21"/>
              </w:rPr>
              <w:t>导入</w:t>
            </w:r>
          </w:p>
        </w:tc>
        <w:tc>
          <w:tcPr>
            <w:tcW w:w="4316" w:type="pct"/>
            <w:gridSpan w:val="5"/>
          </w:tcPr>
          <w:p w14:paraId="1744B7AB"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学生聆听两段音乐，说一说这两段音乐分别带给我们怎样的情绪体验。</w:t>
            </w:r>
          </w:p>
          <w:p w14:paraId="7C7CB62A" w14:textId="709F3CFB"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教师总结：通过对比欣赏，我们能感受到音乐</w:t>
            </w:r>
            <w:r w:rsidR="00E607E7">
              <w:rPr>
                <w:rFonts w:ascii="DongTian" w:eastAsia="宋体" w:hAnsi="DongTian" w:hint="eastAsia"/>
                <w:szCs w:val="21"/>
              </w:rPr>
              <w:t>一</w:t>
            </w:r>
            <w:r w:rsidRPr="0072788D">
              <w:rPr>
                <w:rFonts w:ascii="DongTian" w:eastAsia="宋体" w:hAnsi="DongTian" w:hint="eastAsia"/>
                <w:szCs w:val="21"/>
              </w:rPr>
              <w:t>是</w:t>
            </w:r>
            <w:r w:rsidRPr="0072788D">
              <w:rPr>
                <w:rFonts w:ascii="DongTian" w:eastAsia="宋体" w:hAnsi="DongTian"/>
                <w:szCs w:val="21"/>
              </w:rPr>
              <w:t>紧张、害怕的情绪</w:t>
            </w:r>
            <w:r w:rsidRPr="0072788D">
              <w:rPr>
                <w:rFonts w:ascii="DongTian" w:eastAsia="宋体" w:hAnsi="DongTian" w:hint="eastAsia"/>
                <w:szCs w:val="21"/>
              </w:rPr>
              <w:t>，音乐</w:t>
            </w:r>
            <w:r w:rsidR="00E607E7">
              <w:rPr>
                <w:rFonts w:ascii="DongTian" w:eastAsia="宋体" w:hAnsi="DongTian" w:hint="eastAsia"/>
                <w:szCs w:val="21"/>
              </w:rPr>
              <w:t>二</w:t>
            </w:r>
            <w:r w:rsidRPr="0072788D">
              <w:rPr>
                <w:rFonts w:ascii="DongTian" w:eastAsia="宋体" w:hAnsi="DongTian" w:hint="eastAsia"/>
                <w:szCs w:val="21"/>
              </w:rPr>
              <w:t>是</w:t>
            </w:r>
            <w:r w:rsidRPr="0072788D">
              <w:rPr>
                <w:rFonts w:ascii="DongTian" w:eastAsia="宋体" w:hAnsi="DongTian"/>
                <w:szCs w:val="21"/>
              </w:rPr>
              <w:t>放松、愉悦的情绪</w:t>
            </w:r>
            <w:r w:rsidRPr="0072788D">
              <w:rPr>
                <w:rFonts w:ascii="DongTian" w:eastAsia="宋体" w:hAnsi="DongTian" w:hint="eastAsia"/>
                <w:szCs w:val="21"/>
              </w:rPr>
              <w:t>。</w:t>
            </w:r>
          </w:p>
        </w:tc>
      </w:tr>
      <w:tr w:rsidR="0072788D" w:rsidRPr="0072788D" w14:paraId="3CF19F9F" w14:textId="77777777" w:rsidTr="0010288C">
        <w:trPr>
          <w:gridAfter w:val="1"/>
          <w:wAfter w:w="5" w:type="pct"/>
          <w:jc w:val="center"/>
        </w:trPr>
        <w:tc>
          <w:tcPr>
            <w:tcW w:w="679" w:type="pct"/>
            <w:vAlign w:val="center"/>
          </w:tcPr>
          <w:p w14:paraId="26358EF3" w14:textId="77777777" w:rsidR="0072788D" w:rsidRDefault="0072788D" w:rsidP="0072788D">
            <w:pPr>
              <w:spacing w:line="360" w:lineRule="auto"/>
              <w:jc w:val="center"/>
              <w:rPr>
                <w:rFonts w:ascii="DongTian" w:eastAsia="宋体" w:hAnsi="DongTian"/>
                <w:szCs w:val="21"/>
              </w:rPr>
            </w:pPr>
          </w:p>
          <w:p w14:paraId="448D69A0" w14:textId="77777777" w:rsidR="0072788D" w:rsidRDefault="0072788D" w:rsidP="0072788D">
            <w:pPr>
              <w:spacing w:line="360" w:lineRule="auto"/>
              <w:jc w:val="center"/>
              <w:rPr>
                <w:rFonts w:ascii="DongTian" w:eastAsia="宋体" w:hAnsi="DongTian"/>
                <w:szCs w:val="21"/>
              </w:rPr>
            </w:pPr>
          </w:p>
          <w:p w14:paraId="01E950F4" w14:textId="77777777" w:rsidR="0072788D" w:rsidRDefault="0072788D" w:rsidP="0072788D">
            <w:pPr>
              <w:spacing w:line="360" w:lineRule="auto"/>
              <w:jc w:val="center"/>
              <w:rPr>
                <w:rFonts w:ascii="DongTian" w:eastAsia="宋体" w:hAnsi="DongTian"/>
                <w:szCs w:val="21"/>
              </w:rPr>
            </w:pPr>
          </w:p>
          <w:p w14:paraId="3E5A0B68" w14:textId="77777777" w:rsidR="0072788D" w:rsidRDefault="0072788D" w:rsidP="0072788D">
            <w:pPr>
              <w:spacing w:line="360" w:lineRule="auto"/>
              <w:jc w:val="center"/>
              <w:rPr>
                <w:rFonts w:ascii="DongTian" w:eastAsia="宋体" w:hAnsi="DongTian"/>
                <w:szCs w:val="21"/>
              </w:rPr>
            </w:pPr>
          </w:p>
          <w:p w14:paraId="5296467B" w14:textId="77777777" w:rsidR="0072788D" w:rsidRDefault="0072788D" w:rsidP="0072788D">
            <w:pPr>
              <w:spacing w:line="360" w:lineRule="auto"/>
              <w:jc w:val="center"/>
              <w:rPr>
                <w:rFonts w:ascii="DongTian" w:eastAsia="宋体" w:hAnsi="DongTian"/>
                <w:szCs w:val="21"/>
              </w:rPr>
            </w:pPr>
          </w:p>
          <w:p w14:paraId="21375D8E" w14:textId="77777777" w:rsidR="0072788D" w:rsidRDefault="0072788D" w:rsidP="0072788D">
            <w:pPr>
              <w:spacing w:line="360" w:lineRule="auto"/>
              <w:jc w:val="center"/>
              <w:rPr>
                <w:rFonts w:ascii="DongTian" w:eastAsia="宋体" w:hAnsi="DongTian"/>
                <w:szCs w:val="21"/>
              </w:rPr>
            </w:pPr>
          </w:p>
          <w:p w14:paraId="5D2B790C" w14:textId="77777777" w:rsidR="0072788D" w:rsidRDefault="0072788D" w:rsidP="0072788D">
            <w:pPr>
              <w:spacing w:line="360" w:lineRule="auto"/>
              <w:jc w:val="center"/>
              <w:rPr>
                <w:rFonts w:ascii="DongTian" w:eastAsia="宋体" w:hAnsi="DongTian"/>
                <w:szCs w:val="21"/>
              </w:rPr>
            </w:pPr>
          </w:p>
          <w:p w14:paraId="230BBEFE" w14:textId="77777777" w:rsidR="0072788D" w:rsidRDefault="0072788D" w:rsidP="0072788D">
            <w:pPr>
              <w:spacing w:line="360" w:lineRule="auto"/>
              <w:jc w:val="center"/>
              <w:rPr>
                <w:rFonts w:ascii="DongTian" w:eastAsia="宋体" w:hAnsi="DongTian"/>
                <w:szCs w:val="21"/>
              </w:rPr>
            </w:pPr>
          </w:p>
          <w:p w14:paraId="7BD32553" w14:textId="77777777" w:rsidR="0072788D" w:rsidRDefault="0072788D" w:rsidP="0072788D">
            <w:pPr>
              <w:spacing w:line="360" w:lineRule="auto"/>
              <w:jc w:val="center"/>
              <w:rPr>
                <w:rFonts w:ascii="DongTian" w:eastAsia="宋体" w:hAnsi="DongTian"/>
                <w:szCs w:val="21"/>
              </w:rPr>
            </w:pPr>
          </w:p>
          <w:p w14:paraId="715EA2CD" w14:textId="77777777" w:rsidR="0072788D" w:rsidRDefault="0072788D" w:rsidP="0072788D">
            <w:pPr>
              <w:spacing w:line="360" w:lineRule="auto"/>
              <w:jc w:val="center"/>
              <w:rPr>
                <w:rFonts w:ascii="DongTian" w:eastAsia="宋体" w:hAnsi="DongTian"/>
                <w:szCs w:val="21"/>
              </w:rPr>
            </w:pPr>
          </w:p>
          <w:p w14:paraId="34965BBC" w14:textId="77777777" w:rsidR="0072788D" w:rsidRDefault="0072788D" w:rsidP="0072788D">
            <w:pPr>
              <w:spacing w:line="360" w:lineRule="auto"/>
              <w:jc w:val="center"/>
              <w:rPr>
                <w:rFonts w:ascii="DongTian" w:eastAsia="宋体" w:hAnsi="DongTian"/>
                <w:szCs w:val="21"/>
              </w:rPr>
            </w:pPr>
          </w:p>
          <w:p w14:paraId="407E4CDC" w14:textId="77777777" w:rsidR="0072788D" w:rsidRDefault="0072788D" w:rsidP="0072788D">
            <w:pPr>
              <w:spacing w:line="360" w:lineRule="auto"/>
              <w:jc w:val="center"/>
              <w:rPr>
                <w:rFonts w:ascii="DongTian" w:eastAsia="宋体" w:hAnsi="DongTian"/>
                <w:szCs w:val="21"/>
              </w:rPr>
            </w:pPr>
          </w:p>
          <w:p w14:paraId="5E6AF461" w14:textId="77777777" w:rsidR="0072788D" w:rsidRDefault="0072788D" w:rsidP="0072788D">
            <w:pPr>
              <w:spacing w:line="360" w:lineRule="auto"/>
              <w:jc w:val="center"/>
              <w:rPr>
                <w:rFonts w:ascii="DongTian" w:eastAsia="宋体" w:hAnsi="DongTian"/>
                <w:szCs w:val="21"/>
              </w:rPr>
            </w:pPr>
          </w:p>
          <w:p w14:paraId="655E2A23" w14:textId="48577687" w:rsidR="0072788D" w:rsidRPr="0072788D" w:rsidRDefault="0072788D" w:rsidP="0072788D">
            <w:pPr>
              <w:spacing w:line="360" w:lineRule="auto"/>
              <w:jc w:val="center"/>
              <w:rPr>
                <w:rFonts w:ascii="DongTian" w:eastAsia="宋体" w:hAnsi="DongTian" w:cs="仿宋"/>
                <w:szCs w:val="21"/>
              </w:rPr>
            </w:pPr>
            <w:r w:rsidRPr="0072788D">
              <w:rPr>
                <w:rFonts w:ascii="DongTian" w:eastAsia="宋体" w:hAnsi="DongTian" w:hint="eastAsia"/>
                <w:szCs w:val="21"/>
              </w:rPr>
              <w:t>新知探究</w:t>
            </w:r>
            <w:r w:rsidRPr="0072788D">
              <w:rPr>
                <w:rFonts w:ascii="DongTian" w:eastAsia="宋体" w:hAnsi="DongTian" w:cs="DongTian"/>
                <w:szCs w:val="21"/>
              </w:rPr>
              <w:t>——</w:t>
            </w:r>
            <w:r w:rsidRPr="0072788D">
              <w:rPr>
                <w:rFonts w:ascii="DongTian" w:eastAsia="宋体" w:hAnsi="DongTian" w:hint="eastAsia"/>
                <w:szCs w:val="21"/>
              </w:rPr>
              <w:t>音乐是情绪的艺术</w:t>
            </w:r>
          </w:p>
        </w:tc>
        <w:tc>
          <w:tcPr>
            <w:tcW w:w="4316" w:type="pct"/>
            <w:gridSpan w:val="5"/>
          </w:tcPr>
          <w:p w14:paraId="7E2EE2B9"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lastRenderedPageBreak/>
              <w:t>引导语：经过一个单元的学习，我们了解到音乐是听觉的艺术，那它和其他艺术形式又有何不同呢？让我们保持安静，闭上眼睛，聆听音乐，暂停一切思考，享受唯有音乐才能带给我们的审美体验。</w:t>
            </w:r>
          </w:p>
          <w:p w14:paraId="67BCD4D5" w14:textId="77777777" w:rsidR="0072788D" w:rsidRPr="0072788D" w:rsidRDefault="0072788D" w:rsidP="0072788D">
            <w:pPr>
              <w:pStyle w:val="af1"/>
              <w:spacing w:before="0" w:after="0"/>
              <w:ind w:firstLine="420"/>
              <w:jc w:val="both"/>
              <w:textAlignment w:val="center"/>
              <w:outlineLvl w:val="9"/>
              <w:rPr>
                <w:rFonts w:ascii="DongTian" w:eastAsia="宋体" w:hAnsi="DongTian" w:cs="Times New Roman"/>
                <w:b w:val="0"/>
                <w:bCs w:val="0"/>
                <w:sz w:val="21"/>
                <w:szCs w:val="21"/>
              </w:rPr>
            </w:pPr>
            <w:r w:rsidRPr="0072788D">
              <w:rPr>
                <w:rFonts w:ascii="DongTian" w:eastAsia="宋体" w:hAnsi="DongTian" w:cs="Times New Roman" w:hint="eastAsia"/>
                <w:b w:val="0"/>
                <w:bCs w:val="0"/>
                <w:sz w:val="21"/>
                <w:szCs w:val="21"/>
              </w:rPr>
              <w:lastRenderedPageBreak/>
              <w:t>学生聆听《大浪淘沙》，说一说音乐带给自己的感受。</w:t>
            </w:r>
          </w:p>
          <w:p w14:paraId="523DD282"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教师总结：通过聆听，感受力度、速度、音高等音乐表现因素的变化，有的同学感受到放松，有的同学感受到低落或平和等诸多不可名状的听觉之美和难以言传的情绪体验。</w:t>
            </w:r>
          </w:p>
          <w:p w14:paraId="28C1AAFB" w14:textId="4A4A95D1" w:rsid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引导语：为什么音乐会让我们产生这样的感受呢？请同学们对比相同题材、不同艺术形式的作品，分析它们的呈现材料和表达内容，并完成表格。</w:t>
            </w:r>
          </w:p>
          <w:tbl>
            <w:tblPr>
              <w:tblStyle w:val="ae"/>
              <w:tblW w:w="5000" w:type="pct"/>
              <w:tblLook w:val="04A0" w:firstRow="1" w:lastRow="0" w:firstColumn="1" w:lastColumn="0" w:noHBand="0" w:noVBand="1"/>
            </w:tblPr>
            <w:tblGrid>
              <w:gridCol w:w="1562"/>
              <w:gridCol w:w="1561"/>
              <w:gridCol w:w="3823"/>
            </w:tblGrid>
            <w:tr w:rsidR="0072788D" w14:paraId="018AC03B" w14:textId="77777777" w:rsidTr="0072788D">
              <w:tc>
                <w:tcPr>
                  <w:tcW w:w="1124" w:type="pct"/>
                </w:tcPr>
                <w:p w14:paraId="6986DB5D" w14:textId="74C86E43"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艺术形式</w:t>
                  </w:r>
                </w:p>
              </w:tc>
              <w:tc>
                <w:tcPr>
                  <w:tcW w:w="1124" w:type="pct"/>
                </w:tcPr>
                <w:p w14:paraId="759A75B2" w14:textId="483AED6F"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呈现材料</w:t>
                  </w:r>
                </w:p>
              </w:tc>
              <w:tc>
                <w:tcPr>
                  <w:tcW w:w="2752" w:type="pct"/>
                </w:tcPr>
                <w:p w14:paraId="41A2119E" w14:textId="17B3A726"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表达内容（明确</w:t>
                  </w:r>
                  <w:r w:rsidRPr="0072788D">
                    <w:rPr>
                      <w:rFonts w:ascii="DongTian" w:eastAsia="宋体" w:hAnsi="DongTian" w:hint="eastAsia"/>
                      <w:szCs w:val="21"/>
                    </w:rPr>
                    <w:t>/</w:t>
                  </w:r>
                  <w:r w:rsidRPr="0072788D">
                    <w:rPr>
                      <w:rFonts w:ascii="DongTian" w:eastAsia="宋体" w:hAnsi="DongTian" w:hint="eastAsia"/>
                      <w:szCs w:val="21"/>
                    </w:rPr>
                    <w:t>不明确）</w:t>
                  </w:r>
                </w:p>
              </w:tc>
            </w:tr>
            <w:tr w:rsidR="0072788D" w14:paraId="357466C1" w14:textId="77777777" w:rsidTr="0072788D">
              <w:tc>
                <w:tcPr>
                  <w:tcW w:w="1124" w:type="pct"/>
                </w:tcPr>
                <w:p w14:paraId="42FD4524" w14:textId="62201EE4"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音乐</w:t>
                  </w:r>
                </w:p>
              </w:tc>
              <w:tc>
                <w:tcPr>
                  <w:tcW w:w="1124" w:type="pct"/>
                </w:tcPr>
                <w:p w14:paraId="09524847" w14:textId="054DF29D"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音响</w:t>
                  </w:r>
                </w:p>
              </w:tc>
              <w:tc>
                <w:tcPr>
                  <w:tcW w:w="2752" w:type="pct"/>
                </w:tcPr>
                <w:p w14:paraId="34AB94B3" w14:textId="1A612616"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不明确</w:t>
                  </w:r>
                </w:p>
              </w:tc>
            </w:tr>
            <w:tr w:rsidR="0072788D" w14:paraId="79BC331F" w14:textId="77777777" w:rsidTr="0072788D">
              <w:tc>
                <w:tcPr>
                  <w:tcW w:w="1124" w:type="pct"/>
                </w:tcPr>
                <w:p w14:paraId="4D96B7C7" w14:textId="1BFEE48C"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美术</w:t>
                  </w:r>
                </w:p>
              </w:tc>
              <w:tc>
                <w:tcPr>
                  <w:tcW w:w="1124" w:type="pct"/>
                </w:tcPr>
                <w:p w14:paraId="2A1539F1" w14:textId="1C929E70"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画作</w:t>
                  </w:r>
                </w:p>
              </w:tc>
              <w:tc>
                <w:tcPr>
                  <w:tcW w:w="2752" w:type="pct"/>
                </w:tcPr>
                <w:p w14:paraId="0B5C9491" w14:textId="3FD4DE6B"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明确</w:t>
                  </w:r>
                </w:p>
              </w:tc>
            </w:tr>
            <w:tr w:rsidR="0072788D" w14:paraId="548C5E96" w14:textId="77777777" w:rsidTr="0072788D">
              <w:tc>
                <w:tcPr>
                  <w:tcW w:w="1124" w:type="pct"/>
                </w:tcPr>
                <w:p w14:paraId="7FF84B39" w14:textId="64657D65"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文学</w:t>
                  </w:r>
                </w:p>
              </w:tc>
              <w:tc>
                <w:tcPr>
                  <w:tcW w:w="1124" w:type="pct"/>
                </w:tcPr>
                <w:p w14:paraId="736ABD18" w14:textId="24887352"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文字</w:t>
                  </w:r>
                </w:p>
              </w:tc>
              <w:tc>
                <w:tcPr>
                  <w:tcW w:w="2752" w:type="pct"/>
                </w:tcPr>
                <w:p w14:paraId="60E5376E" w14:textId="21BCCC49" w:rsidR="0072788D" w:rsidRDefault="0072788D" w:rsidP="0072788D">
                  <w:pPr>
                    <w:spacing w:line="360" w:lineRule="auto"/>
                    <w:jc w:val="center"/>
                    <w:textAlignment w:val="center"/>
                    <w:rPr>
                      <w:rFonts w:ascii="DongTian" w:eastAsia="宋体" w:hAnsi="DongTian"/>
                      <w:szCs w:val="21"/>
                    </w:rPr>
                  </w:pPr>
                  <w:r w:rsidRPr="0072788D">
                    <w:rPr>
                      <w:rFonts w:ascii="DongTian" w:eastAsia="宋体" w:hAnsi="DongTian" w:hint="eastAsia"/>
                      <w:szCs w:val="21"/>
                    </w:rPr>
                    <w:t>明确</w:t>
                  </w:r>
                </w:p>
              </w:tc>
            </w:tr>
          </w:tbl>
          <w:p w14:paraId="689ABBFF"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教师总结：通过对比欣赏相同题材的音乐、美术和文学作品，我们发现从呈现材料来看，美术通过绘画作品向我们直接展现了波涛汹涌的黄河，即便是没有见过黄河的人也会对其有一个大概的印象，它的表达内容是明确的。唐代诗人刘禹锡的《浪淘沙》，用文字生动地描绘了奔腾万里的黄河。而琵琶独奏曲《大浪淘沙》的呈现材料是音响，所以我们无法明确它的表现内容。但也正因为音乐艺术的非视觉规定性和非语义指向性，才能让我们从音乐音响中获得不可名状的情绪体验，这是其他艺术无法做到的，也是其魅力所在。</w:t>
            </w:r>
          </w:p>
          <w:p w14:paraId="132B0B2B"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引导语：同学们有没有思考过，音乐中的情绪从何而来？</w:t>
            </w:r>
          </w:p>
          <w:p w14:paraId="755828D0"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学生对比聆听《喜洋洋》《小白菜》，感受它们的音乐情绪。</w:t>
            </w:r>
          </w:p>
          <w:p w14:paraId="5222BC9B"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教师总结：通过对比欣赏，我们能感受到《喜洋洋》的情绪热闹欢快，《小白菜》的情绪低落悲伤。</w:t>
            </w:r>
          </w:p>
          <w:p w14:paraId="19AA68B1"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学生分组讨论：这种情绪体验从何而来？</w:t>
            </w:r>
          </w:p>
          <w:p w14:paraId="397F14BC"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学生边聆听音乐边画一画自己对这两首作品的情绪感受。</w:t>
            </w:r>
          </w:p>
          <w:p w14:paraId="5B4B403E"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学生分组讨论：乐谱的哪些形态特征与音乐情绪的判断有关？</w:t>
            </w:r>
          </w:p>
          <w:p w14:paraId="70EC8374"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教师总结：《喜洋洋》速度明快，节奏密集，旋律起伏较小、流动性强，所以情绪热闹欢快。《小白菜》速度缓慢，节奏疏松、变化较少，旋律连续下行，所以情绪低落悲伤。</w:t>
            </w:r>
          </w:p>
          <w:p w14:paraId="3C7BFFCA"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学生随音乐演唱《喜洋洋》《小白菜》曲谱，感受它们的音乐情绪。</w:t>
            </w:r>
          </w:p>
          <w:p w14:paraId="7C10AB97"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引导语：接下来，请同学们静心聆听《四合如意》和《扬州慢·淮左名</w:t>
            </w:r>
            <w:r w:rsidRPr="0072788D">
              <w:rPr>
                <w:rFonts w:ascii="DongTian" w:eastAsia="宋体" w:hAnsi="DongTian" w:hint="eastAsia"/>
                <w:szCs w:val="21"/>
              </w:rPr>
              <w:lastRenderedPageBreak/>
              <w:t>都》，体会它们分别带来了怎样的情绪。</w:t>
            </w:r>
          </w:p>
          <w:p w14:paraId="2693BD70"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教师总结：《四合如意》由丝竹乐器演奏，旋律起伏较小，速度适中，有的同学感受到了轻松，有的同学感受到了伤感……《扬州慢·淮左名都》旋律下行居多且跨度较大，速度缓慢，多用唢呐、鼓等乐器伴奏，给人以悲壮、紧张、凄凉的感受。</w:t>
            </w:r>
          </w:p>
          <w:p w14:paraId="0CD735A7"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学生交流器乐作品和声乐作品带给自己的感受有何不同，为什么。</w:t>
            </w:r>
          </w:p>
          <w:p w14:paraId="374DC0FE" w14:textId="3731F17B" w:rsidR="0072788D" w:rsidRPr="0072788D" w:rsidRDefault="0072788D" w:rsidP="0072788D">
            <w:pPr>
              <w:spacing w:line="360" w:lineRule="auto"/>
              <w:ind w:firstLineChars="200" w:firstLine="420"/>
              <w:textAlignment w:val="center"/>
              <w:rPr>
                <w:rFonts w:ascii="DongTian" w:eastAsia="宋体" w:hAnsi="DongTian" w:cs="宋体"/>
                <w:szCs w:val="21"/>
              </w:rPr>
            </w:pPr>
            <w:r w:rsidRPr="0072788D">
              <w:rPr>
                <w:rFonts w:ascii="DongTian" w:eastAsia="宋体" w:hAnsi="DongTian" w:hint="eastAsia"/>
                <w:szCs w:val="21"/>
              </w:rPr>
              <w:t>教师总结：欣赏器乐作品《四合如意》时，我们可以从单纯的音乐中获得很多细致、微妙、瞬间即逝的情绪体验，无须过多关注音乐之外的东西；欣赏声乐作品《扬州慢·淮左名都》时，情绪体验大多来自歌词的情感表达，并不是音乐直接带来的情绪。</w:t>
            </w:r>
          </w:p>
        </w:tc>
      </w:tr>
      <w:tr w:rsidR="0072788D" w:rsidRPr="0072788D" w14:paraId="0C5EEB06" w14:textId="77777777" w:rsidTr="0010288C">
        <w:trPr>
          <w:gridAfter w:val="1"/>
          <w:wAfter w:w="5" w:type="pct"/>
          <w:jc w:val="center"/>
        </w:trPr>
        <w:tc>
          <w:tcPr>
            <w:tcW w:w="679" w:type="pct"/>
            <w:vAlign w:val="center"/>
          </w:tcPr>
          <w:p w14:paraId="1C857E51" w14:textId="648E8F6C" w:rsidR="0072788D" w:rsidRPr="0072788D" w:rsidRDefault="0072788D" w:rsidP="0072788D">
            <w:pPr>
              <w:spacing w:line="360" w:lineRule="auto"/>
              <w:jc w:val="center"/>
              <w:rPr>
                <w:rFonts w:ascii="DongTian" w:eastAsia="宋体" w:hAnsi="DongTian" w:cs="仿宋"/>
                <w:color w:val="000000"/>
                <w:szCs w:val="21"/>
              </w:rPr>
            </w:pPr>
            <w:r w:rsidRPr="0072788D">
              <w:rPr>
                <w:rFonts w:ascii="DongTian" w:eastAsia="宋体" w:hAnsi="DongTian" w:hint="eastAsia"/>
                <w:szCs w:val="21"/>
              </w:rPr>
              <w:lastRenderedPageBreak/>
              <w:t>拓展</w:t>
            </w:r>
          </w:p>
        </w:tc>
        <w:tc>
          <w:tcPr>
            <w:tcW w:w="4316" w:type="pct"/>
            <w:gridSpan w:val="5"/>
          </w:tcPr>
          <w:p w14:paraId="2CCE8466"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学生聆听歌曲《大漠之夜》，分析乐谱，说一说音乐具有怎样的情绪。</w:t>
            </w:r>
          </w:p>
          <w:p w14:paraId="09B9FC5F" w14:textId="77777777" w:rsidR="0072788D" w:rsidRPr="0072788D" w:rsidRDefault="0072788D" w:rsidP="0072788D">
            <w:pPr>
              <w:spacing w:line="360" w:lineRule="auto"/>
              <w:ind w:firstLineChars="200" w:firstLine="420"/>
              <w:textAlignment w:val="center"/>
              <w:rPr>
                <w:rFonts w:ascii="DongTian" w:eastAsia="宋体" w:hAnsi="DongTian"/>
                <w:szCs w:val="21"/>
              </w:rPr>
            </w:pPr>
            <w:r w:rsidRPr="0072788D">
              <w:rPr>
                <w:rFonts w:ascii="DongTian" w:eastAsia="宋体" w:hAnsi="DongTian" w:hint="eastAsia"/>
                <w:szCs w:val="21"/>
              </w:rPr>
              <w:t>教师总结：《大漠之夜》音符时值较长，节奏较疏松，旋律起伏较小，给人一种放松、连绵的感觉。</w:t>
            </w:r>
          </w:p>
          <w:p w14:paraId="2AEACA48" w14:textId="3F138EA5" w:rsidR="0072788D" w:rsidRPr="0072788D" w:rsidRDefault="0072788D" w:rsidP="0072788D">
            <w:pPr>
              <w:spacing w:line="360" w:lineRule="auto"/>
              <w:ind w:firstLineChars="200" w:firstLine="420"/>
              <w:textAlignment w:val="center"/>
              <w:rPr>
                <w:rFonts w:ascii="DongTian" w:eastAsia="宋体" w:hAnsi="DongTian" w:cs="宋体"/>
                <w:szCs w:val="21"/>
              </w:rPr>
            </w:pPr>
            <w:r w:rsidRPr="0072788D">
              <w:rPr>
                <w:rFonts w:ascii="DongTian" w:eastAsia="宋体" w:hAnsi="DongTian" w:hint="eastAsia"/>
                <w:szCs w:val="21"/>
              </w:rPr>
              <w:t>学生随音乐唱一唱乐谱，感受歌曲的情绪。</w:t>
            </w:r>
          </w:p>
        </w:tc>
      </w:tr>
      <w:tr w:rsidR="0072788D" w:rsidRPr="0072788D" w14:paraId="1293C896" w14:textId="77777777" w:rsidTr="0010288C">
        <w:trPr>
          <w:gridAfter w:val="1"/>
          <w:wAfter w:w="5" w:type="pct"/>
          <w:jc w:val="center"/>
        </w:trPr>
        <w:tc>
          <w:tcPr>
            <w:tcW w:w="679" w:type="pct"/>
            <w:vAlign w:val="center"/>
          </w:tcPr>
          <w:p w14:paraId="306B07DE" w14:textId="0319E1DA" w:rsidR="0072788D" w:rsidRPr="0072788D" w:rsidRDefault="0072788D" w:rsidP="0072788D">
            <w:pPr>
              <w:pStyle w:val="ab"/>
              <w:rPr>
                <w:rFonts w:ascii="DongTian" w:eastAsia="宋体" w:hAnsi="DongTian"/>
              </w:rPr>
            </w:pPr>
            <w:r w:rsidRPr="0072788D">
              <w:rPr>
                <w:rFonts w:ascii="DongTian" w:eastAsia="宋体" w:hAnsi="DongTian" w:hint="eastAsia"/>
                <w:kern w:val="2"/>
              </w:rPr>
              <w:t>课堂小结</w:t>
            </w:r>
          </w:p>
        </w:tc>
        <w:tc>
          <w:tcPr>
            <w:tcW w:w="4316" w:type="pct"/>
            <w:gridSpan w:val="5"/>
          </w:tcPr>
          <w:p w14:paraId="15199C74" w14:textId="4D23B6A0" w:rsidR="0072788D" w:rsidRPr="0072788D" w:rsidRDefault="0072788D" w:rsidP="0072788D">
            <w:pPr>
              <w:spacing w:line="360" w:lineRule="auto"/>
              <w:ind w:firstLineChars="200" w:firstLine="420"/>
              <w:textAlignment w:val="center"/>
              <w:rPr>
                <w:rFonts w:ascii="DongTian" w:eastAsia="宋体" w:hAnsi="DongTian" w:cs="仿宋"/>
                <w:szCs w:val="21"/>
              </w:rPr>
            </w:pPr>
            <w:r w:rsidRPr="0072788D">
              <w:rPr>
                <w:rFonts w:ascii="DongTian" w:eastAsia="宋体" w:hAnsi="DongTian" w:hint="eastAsia"/>
                <w:szCs w:val="21"/>
              </w:rPr>
              <w:t>在音乐中产生的丰富多变、细腻、微妙、难以言传的情绪体验，在音乐审美活动中是时刻存在的。音乐以其丰富、微妙、多变的复杂声音语言表现人类最重要的感性世界</w:t>
            </w:r>
            <w:r w:rsidRPr="001432D1">
              <w:rPr>
                <w:rFonts w:ascii="DongTian" w:eastAsia="宋体" w:hAnsi="DongTian" w:cs="DongTian"/>
                <w:szCs w:val="21"/>
              </w:rPr>
              <w:t>——</w:t>
            </w:r>
            <w:r w:rsidRPr="0072788D">
              <w:rPr>
                <w:rFonts w:ascii="DongTian" w:eastAsia="宋体" w:hAnsi="DongTian" w:hint="eastAsia"/>
                <w:szCs w:val="21"/>
              </w:rPr>
              <w:t>情绪世界。</w:t>
            </w:r>
          </w:p>
        </w:tc>
      </w:tr>
    </w:tbl>
    <w:p w14:paraId="4A82F00B" w14:textId="77777777" w:rsidR="008F23F1" w:rsidRPr="0072788D" w:rsidRDefault="008F23F1">
      <w:pPr>
        <w:spacing w:line="360" w:lineRule="auto"/>
        <w:textAlignment w:val="center"/>
        <w:rPr>
          <w:rFonts w:ascii="DongTian" w:eastAsia="宋体" w:hAnsi="DongTian" w:cs="Times New Roman"/>
          <w:b/>
          <w:bCs/>
          <w:szCs w:val="21"/>
        </w:rPr>
      </w:pPr>
    </w:p>
    <w:sectPr w:rsidR="008F23F1" w:rsidRPr="0072788D">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9B4CA" w14:textId="77777777" w:rsidR="00142D83" w:rsidRDefault="00142D83">
      <w:r>
        <w:separator/>
      </w:r>
    </w:p>
  </w:endnote>
  <w:endnote w:type="continuationSeparator" w:id="0">
    <w:p w14:paraId="2C2EBE72" w14:textId="77777777" w:rsidR="00142D83" w:rsidRDefault="00142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embedRegular r:id="rId1" w:subsetted="1" w:fontKey="{2DD284E7-C1CE-47BF-9FD2-B2923BDA4A27}"/>
    <w:embedBold r:id="rId2" w:subsetted="1" w:fontKey="{E3355125-72D3-49A0-AE5A-2268DACB1178}"/>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DongTian">
    <w:panose1 w:val="02020603050405020304"/>
    <w:charset w:val="00"/>
    <w:family w:val="roman"/>
    <w:pitch w:val="variable"/>
    <w:sig w:usb0="E0002AFF" w:usb1="C0007841" w:usb2="00000009" w:usb3="00000000" w:csb0="000001FF" w:csb1="00000000"/>
    <w:embedRegular r:id="rId3" w:subsetted="1" w:fontKey="{70A071E1-12E5-4369-BEFF-14F8B8E397A7}"/>
  </w:font>
  <w:font w:name="Times New Roman Regular">
    <w:altName w:val="Times New Roman"/>
    <w:charset w:val="00"/>
    <w:family w:val="auto"/>
    <w:pitch w:val="default"/>
    <w:sig w:usb0="00000000" w:usb1="00000000" w:usb2="00000001" w:usb3="00000000" w:csb0="400001BF" w:csb1="DFF7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838046"/>
      <w:docPartObj>
        <w:docPartGallery w:val="Page Numbers (Bottom of Page)"/>
        <w:docPartUnique/>
      </w:docPartObj>
    </w:sdtPr>
    <w:sdtEndPr>
      <w:rPr>
        <w:rFonts w:ascii="DongTian" w:hAnsi="DongTian" w:cs="DongTian"/>
        <w:sz w:val="21"/>
        <w:szCs w:val="21"/>
      </w:rPr>
    </w:sdtEndPr>
    <w:sdtContent>
      <w:p w14:paraId="14DD9962" w14:textId="77777777" w:rsidR="008F23F1" w:rsidRPr="0095649A" w:rsidRDefault="0095649A" w:rsidP="0095649A">
        <w:pPr>
          <w:pStyle w:val="a7"/>
          <w:jc w:val="center"/>
          <w:rPr>
            <w:rFonts w:ascii="DongTian" w:hAnsi="DongTian" w:cs="DongTian"/>
            <w:sz w:val="21"/>
            <w:szCs w:val="21"/>
          </w:rPr>
        </w:pPr>
        <w:r w:rsidRPr="0095649A">
          <w:rPr>
            <w:rFonts w:ascii="DongTian" w:hAnsi="DongTian" w:cs="DongTian"/>
            <w:sz w:val="21"/>
            <w:szCs w:val="21"/>
          </w:rPr>
          <w:fldChar w:fldCharType="begin"/>
        </w:r>
        <w:r w:rsidRPr="0095649A">
          <w:rPr>
            <w:rFonts w:ascii="DongTian" w:hAnsi="DongTian" w:cs="DongTian"/>
            <w:sz w:val="21"/>
            <w:szCs w:val="21"/>
          </w:rPr>
          <w:instrText>PAGE   \* MERGEFORMAT</w:instrText>
        </w:r>
        <w:r w:rsidRPr="0095649A">
          <w:rPr>
            <w:rFonts w:ascii="DongTian" w:hAnsi="DongTian" w:cs="DongTian"/>
            <w:sz w:val="21"/>
            <w:szCs w:val="21"/>
          </w:rPr>
          <w:fldChar w:fldCharType="separate"/>
        </w:r>
        <w:r w:rsidR="00430439" w:rsidRPr="00430439">
          <w:rPr>
            <w:rFonts w:ascii="DongTian" w:hAnsi="DongTian" w:cs="DongTian"/>
            <w:noProof/>
            <w:sz w:val="21"/>
            <w:szCs w:val="21"/>
            <w:lang w:val="zh-CN"/>
          </w:rPr>
          <w:t>1</w:t>
        </w:r>
        <w:r w:rsidRPr="0095649A">
          <w:rPr>
            <w:rFonts w:ascii="DongTian" w:hAnsi="DongTian" w:cs="DongTian"/>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39A2A" w14:textId="77777777" w:rsidR="00142D83" w:rsidRDefault="00142D83">
      <w:r>
        <w:separator/>
      </w:r>
    </w:p>
  </w:footnote>
  <w:footnote w:type="continuationSeparator" w:id="0">
    <w:p w14:paraId="71335785" w14:textId="77777777" w:rsidR="00142D83" w:rsidRDefault="00142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DD753" w14:textId="77777777" w:rsidR="00607CC6" w:rsidRPr="0095649A" w:rsidRDefault="0095649A" w:rsidP="0095649A">
    <w:pPr>
      <w:pBdr>
        <w:bottom w:val="single" w:sz="6" w:space="1" w:color="auto"/>
      </w:pBdr>
      <w:tabs>
        <w:tab w:val="center" w:pos="4153"/>
        <w:tab w:val="right" w:pos="8306"/>
      </w:tabs>
      <w:snapToGrid w:val="0"/>
      <w:jc w:val="center"/>
      <w:rPr>
        <w:rFonts w:ascii="宋体" w:eastAsia="宋体" w:hAnsi="宋体"/>
        <w:sz w:val="28"/>
        <w:szCs w:val="28"/>
      </w:rPr>
    </w:pPr>
    <w:r w:rsidRPr="008204B3">
      <w:rPr>
        <w:rFonts w:ascii="宋体" w:eastAsia="宋体" w:hAnsi="宋体" w:hint="eastAsia"/>
        <w:sz w:val="28"/>
        <w:szCs w:val="28"/>
      </w:rPr>
      <w:t>人教教学易课程资源</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removePersonalInformation/>
  <w:removeDateAndTime/>
  <w:displayBackgroundShape/>
  <w:embedTrueTypeFonts/>
  <w:embedSystem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E3OWU4MGZkNWExOTk3ZDg4OTA4NGVmYTRkYjMyMDYifQ=="/>
  </w:docVars>
  <w:rsids>
    <w:rsidRoot w:val="00B733BA"/>
    <w:rsid w:val="00003A1B"/>
    <w:rsid w:val="00013370"/>
    <w:rsid w:val="000151F3"/>
    <w:rsid w:val="00016D5A"/>
    <w:rsid w:val="000232D7"/>
    <w:rsid w:val="000302C3"/>
    <w:rsid w:val="00033D09"/>
    <w:rsid w:val="00061DB6"/>
    <w:rsid w:val="00075E41"/>
    <w:rsid w:val="00080472"/>
    <w:rsid w:val="00087CA9"/>
    <w:rsid w:val="000A6E0F"/>
    <w:rsid w:val="000C142C"/>
    <w:rsid w:val="000C2841"/>
    <w:rsid w:val="000C3657"/>
    <w:rsid w:val="000D1D2F"/>
    <w:rsid w:val="001014CA"/>
    <w:rsid w:val="0010288C"/>
    <w:rsid w:val="00120DF2"/>
    <w:rsid w:val="001218B2"/>
    <w:rsid w:val="0012572F"/>
    <w:rsid w:val="001358B7"/>
    <w:rsid w:val="001421E5"/>
    <w:rsid w:val="00142D83"/>
    <w:rsid w:val="001432D1"/>
    <w:rsid w:val="00152C90"/>
    <w:rsid w:val="001532D4"/>
    <w:rsid w:val="0015496A"/>
    <w:rsid w:val="00161CE3"/>
    <w:rsid w:val="00171FEA"/>
    <w:rsid w:val="00186B16"/>
    <w:rsid w:val="0019744F"/>
    <w:rsid w:val="001B1783"/>
    <w:rsid w:val="001C424E"/>
    <w:rsid w:val="001C78C6"/>
    <w:rsid w:val="001D0623"/>
    <w:rsid w:val="001D795C"/>
    <w:rsid w:val="00210E69"/>
    <w:rsid w:val="002129DF"/>
    <w:rsid w:val="00214A3F"/>
    <w:rsid w:val="0021623F"/>
    <w:rsid w:val="002250EB"/>
    <w:rsid w:val="0023755C"/>
    <w:rsid w:val="0024230A"/>
    <w:rsid w:val="00243B6B"/>
    <w:rsid w:val="00244244"/>
    <w:rsid w:val="00276671"/>
    <w:rsid w:val="0027683D"/>
    <w:rsid w:val="002820AB"/>
    <w:rsid w:val="002849FB"/>
    <w:rsid w:val="00294D2D"/>
    <w:rsid w:val="002B10C2"/>
    <w:rsid w:val="002C317B"/>
    <w:rsid w:val="002D4619"/>
    <w:rsid w:val="002E1239"/>
    <w:rsid w:val="002F1376"/>
    <w:rsid w:val="002F5032"/>
    <w:rsid w:val="00311049"/>
    <w:rsid w:val="003630AB"/>
    <w:rsid w:val="00364B76"/>
    <w:rsid w:val="0036739A"/>
    <w:rsid w:val="003A20C3"/>
    <w:rsid w:val="003B01FE"/>
    <w:rsid w:val="003B17C7"/>
    <w:rsid w:val="003B6439"/>
    <w:rsid w:val="003B69B3"/>
    <w:rsid w:val="003C3242"/>
    <w:rsid w:val="003C4B1F"/>
    <w:rsid w:val="003D1166"/>
    <w:rsid w:val="003D760E"/>
    <w:rsid w:val="003E3382"/>
    <w:rsid w:val="003E4DEE"/>
    <w:rsid w:val="004037D7"/>
    <w:rsid w:val="00410B9D"/>
    <w:rsid w:val="004153F9"/>
    <w:rsid w:val="00422535"/>
    <w:rsid w:val="004238BB"/>
    <w:rsid w:val="00423C33"/>
    <w:rsid w:val="004268F4"/>
    <w:rsid w:val="00430439"/>
    <w:rsid w:val="00430C06"/>
    <w:rsid w:val="00442721"/>
    <w:rsid w:val="0044756A"/>
    <w:rsid w:val="0045579B"/>
    <w:rsid w:val="00497D2F"/>
    <w:rsid w:val="004E2613"/>
    <w:rsid w:val="004F013B"/>
    <w:rsid w:val="004F06DA"/>
    <w:rsid w:val="005039E4"/>
    <w:rsid w:val="00525AEE"/>
    <w:rsid w:val="00537E71"/>
    <w:rsid w:val="0054660F"/>
    <w:rsid w:val="005638FB"/>
    <w:rsid w:val="00566EF4"/>
    <w:rsid w:val="00586E34"/>
    <w:rsid w:val="00595589"/>
    <w:rsid w:val="005A3763"/>
    <w:rsid w:val="005B6C33"/>
    <w:rsid w:val="005D263C"/>
    <w:rsid w:val="005D4475"/>
    <w:rsid w:val="005D6B0E"/>
    <w:rsid w:val="005E3476"/>
    <w:rsid w:val="005E3D1F"/>
    <w:rsid w:val="00601D45"/>
    <w:rsid w:val="0060205F"/>
    <w:rsid w:val="00607CC6"/>
    <w:rsid w:val="006102BF"/>
    <w:rsid w:val="006128BA"/>
    <w:rsid w:val="00615264"/>
    <w:rsid w:val="00623E43"/>
    <w:rsid w:val="006609EA"/>
    <w:rsid w:val="006731D6"/>
    <w:rsid w:val="00680140"/>
    <w:rsid w:val="006862CC"/>
    <w:rsid w:val="006979AF"/>
    <w:rsid w:val="006A0029"/>
    <w:rsid w:val="006A16C1"/>
    <w:rsid w:val="006A3719"/>
    <w:rsid w:val="006A3DC8"/>
    <w:rsid w:val="006B24E2"/>
    <w:rsid w:val="006C3B57"/>
    <w:rsid w:val="006D105D"/>
    <w:rsid w:val="006D431C"/>
    <w:rsid w:val="006E114F"/>
    <w:rsid w:val="006F49B1"/>
    <w:rsid w:val="007026D9"/>
    <w:rsid w:val="0070354C"/>
    <w:rsid w:val="00706046"/>
    <w:rsid w:val="00712159"/>
    <w:rsid w:val="007255D5"/>
    <w:rsid w:val="0072788D"/>
    <w:rsid w:val="00734F43"/>
    <w:rsid w:val="007950B9"/>
    <w:rsid w:val="007B08D3"/>
    <w:rsid w:val="007B48E3"/>
    <w:rsid w:val="007B59F7"/>
    <w:rsid w:val="007D4B3A"/>
    <w:rsid w:val="00804890"/>
    <w:rsid w:val="00822A74"/>
    <w:rsid w:val="00837E11"/>
    <w:rsid w:val="00851D4F"/>
    <w:rsid w:val="00864428"/>
    <w:rsid w:val="00864549"/>
    <w:rsid w:val="00871BAE"/>
    <w:rsid w:val="008731CA"/>
    <w:rsid w:val="0088692C"/>
    <w:rsid w:val="008A1CF4"/>
    <w:rsid w:val="008B1ADC"/>
    <w:rsid w:val="008C1452"/>
    <w:rsid w:val="008C7F26"/>
    <w:rsid w:val="008F2140"/>
    <w:rsid w:val="008F23F1"/>
    <w:rsid w:val="00911DB5"/>
    <w:rsid w:val="00927064"/>
    <w:rsid w:val="00936E58"/>
    <w:rsid w:val="00943AF7"/>
    <w:rsid w:val="0095649A"/>
    <w:rsid w:val="009601C7"/>
    <w:rsid w:val="00965FA3"/>
    <w:rsid w:val="00983069"/>
    <w:rsid w:val="009863AF"/>
    <w:rsid w:val="009A7082"/>
    <w:rsid w:val="009B4E40"/>
    <w:rsid w:val="009C09D2"/>
    <w:rsid w:val="009C7BD2"/>
    <w:rsid w:val="00A3698B"/>
    <w:rsid w:val="00A4762E"/>
    <w:rsid w:val="00A53926"/>
    <w:rsid w:val="00A64888"/>
    <w:rsid w:val="00A65064"/>
    <w:rsid w:val="00A65ED3"/>
    <w:rsid w:val="00A66C16"/>
    <w:rsid w:val="00A70C92"/>
    <w:rsid w:val="00A70F6E"/>
    <w:rsid w:val="00A923B0"/>
    <w:rsid w:val="00AB6A67"/>
    <w:rsid w:val="00AC26BD"/>
    <w:rsid w:val="00AE14BC"/>
    <w:rsid w:val="00AE1D29"/>
    <w:rsid w:val="00AE38B0"/>
    <w:rsid w:val="00AE5933"/>
    <w:rsid w:val="00AF7F12"/>
    <w:rsid w:val="00B02067"/>
    <w:rsid w:val="00B027AE"/>
    <w:rsid w:val="00B05D97"/>
    <w:rsid w:val="00B447A9"/>
    <w:rsid w:val="00B536D9"/>
    <w:rsid w:val="00B62398"/>
    <w:rsid w:val="00B733BA"/>
    <w:rsid w:val="00B932DE"/>
    <w:rsid w:val="00B96B5F"/>
    <w:rsid w:val="00BA20F4"/>
    <w:rsid w:val="00BA3183"/>
    <w:rsid w:val="00BB17A8"/>
    <w:rsid w:val="00BB3C9E"/>
    <w:rsid w:val="00BC1D02"/>
    <w:rsid w:val="00C060A3"/>
    <w:rsid w:val="00C1023A"/>
    <w:rsid w:val="00C20C4E"/>
    <w:rsid w:val="00C26325"/>
    <w:rsid w:val="00C51D73"/>
    <w:rsid w:val="00C64380"/>
    <w:rsid w:val="00C66C66"/>
    <w:rsid w:val="00C70B41"/>
    <w:rsid w:val="00C76334"/>
    <w:rsid w:val="00CB6B55"/>
    <w:rsid w:val="00CD315F"/>
    <w:rsid w:val="00CE0DDD"/>
    <w:rsid w:val="00CF157B"/>
    <w:rsid w:val="00CF5E8C"/>
    <w:rsid w:val="00D07454"/>
    <w:rsid w:val="00D27B85"/>
    <w:rsid w:val="00D42696"/>
    <w:rsid w:val="00D47FC6"/>
    <w:rsid w:val="00D64A96"/>
    <w:rsid w:val="00D73C67"/>
    <w:rsid w:val="00D96AFE"/>
    <w:rsid w:val="00DA3210"/>
    <w:rsid w:val="00DA78F6"/>
    <w:rsid w:val="00DE579E"/>
    <w:rsid w:val="00DE668D"/>
    <w:rsid w:val="00DE6A89"/>
    <w:rsid w:val="00E06DA2"/>
    <w:rsid w:val="00E20D3F"/>
    <w:rsid w:val="00E24E6F"/>
    <w:rsid w:val="00E303C3"/>
    <w:rsid w:val="00E31D1A"/>
    <w:rsid w:val="00E352E6"/>
    <w:rsid w:val="00E42589"/>
    <w:rsid w:val="00E57014"/>
    <w:rsid w:val="00E607E7"/>
    <w:rsid w:val="00E64AD0"/>
    <w:rsid w:val="00E912D5"/>
    <w:rsid w:val="00EC27B4"/>
    <w:rsid w:val="00EC35C1"/>
    <w:rsid w:val="00EC46D8"/>
    <w:rsid w:val="00ED21ED"/>
    <w:rsid w:val="00EF604B"/>
    <w:rsid w:val="00F306C1"/>
    <w:rsid w:val="00F3606E"/>
    <w:rsid w:val="00F44E99"/>
    <w:rsid w:val="00F82694"/>
    <w:rsid w:val="00F9090C"/>
    <w:rsid w:val="00FC7901"/>
    <w:rsid w:val="00FD15F7"/>
    <w:rsid w:val="00FD4197"/>
    <w:rsid w:val="00FE2D7C"/>
    <w:rsid w:val="02A75F51"/>
    <w:rsid w:val="02F523A5"/>
    <w:rsid w:val="07C47022"/>
    <w:rsid w:val="08960519"/>
    <w:rsid w:val="0DBD28AB"/>
    <w:rsid w:val="102B7B89"/>
    <w:rsid w:val="1360648C"/>
    <w:rsid w:val="139645BA"/>
    <w:rsid w:val="149E5524"/>
    <w:rsid w:val="17C46D92"/>
    <w:rsid w:val="1B9C64CF"/>
    <w:rsid w:val="1E5D3CF4"/>
    <w:rsid w:val="21531EC5"/>
    <w:rsid w:val="240B2444"/>
    <w:rsid w:val="25332AB3"/>
    <w:rsid w:val="256911D0"/>
    <w:rsid w:val="275446DE"/>
    <w:rsid w:val="2D3C3870"/>
    <w:rsid w:val="2F5F5E1A"/>
    <w:rsid w:val="30A05000"/>
    <w:rsid w:val="30FC55EE"/>
    <w:rsid w:val="3410599A"/>
    <w:rsid w:val="3412473B"/>
    <w:rsid w:val="36D11F62"/>
    <w:rsid w:val="37647A49"/>
    <w:rsid w:val="37895702"/>
    <w:rsid w:val="39A73443"/>
    <w:rsid w:val="3A105B01"/>
    <w:rsid w:val="3D902FEA"/>
    <w:rsid w:val="418A09F4"/>
    <w:rsid w:val="471D19C3"/>
    <w:rsid w:val="494D717D"/>
    <w:rsid w:val="4BF805A7"/>
    <w:rsid w:val="504E736F"/>
    <w:rsid w:val="5230197C"/>
    <w:rsid w:val="52445ABD"/>
    <w:rsid w:val="549E324C"/>
    <w:rsid w:val="55C37BD9"/>
    <w:rsid w:val="55E02539"/>
    <w:rsid w:val="5A557999"/>
    <w:rsid w:val="5CD273C3"/>
    <w:rsid w:val="5D456108"/>
    <w:rsid w:val="62724A81"/>
    <w:rsid w:val="62824189"/>
    <w:rsid w:val="64860255"/>
    <w:rsid w:val="64B33C3A"/>
    <w:rsid w:val="665D5FFB"/>
    <w:rsid w:val="6A0F54C1"/>
    <w:rsid w:val="6C4707FB"/>
    <w:rsid w:val="72523709"/>
    <w:rsid w:val="76704CDE"/>
    <w:rsid w:val="78150874"/>
    <w:rsid w:val="78AD0549"/>
    <w:rsid w:val="7B2A6A20"/>
    <w:rsid w:val="7B8E4662"/>
    <w:rsid w:val="7E5C36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76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autoRedefine/>
    <w:uiPriority w:val="99"/>
    <w:unhideWhenUsed/>
    <w:qFormat/>
    <w:rsid w:val="00A53926"/>
    <w:pPr>
      <w:widowControl/>
      <w:spacing w:line="360" w:lineRule="auto"/>
      <w:jc w:val="center"/>
    </w:pPr>
    <w:rPr>
      <w:rFonts w:cs="Times New Roman"/>
      <w:kern w:val="0"/>
      <w:szCs w:val="21"/>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paragraph" w:styleId="af1">
    <w:name w:val="Title"/>
    <w:basedOn w:val="a"/>
    <w:next w:val="a"/>
    <w:link w:val="af2"/>
    <w:uiPriority w:val="10"/>
    <w:qFormat/>
    <w:rsid w:val="0072788D"/>
    <w:pPr>
      <w:spacing w:before="240" w:after="60" w:line="360" w:lineRule="auto"/>
      <w:ind w:firstLineChars="200" w:firstLine="480"/>
      <w:jc w:val="center"/>
      <w:outlineLvl w:val="0"/>
    </w:pPr>
    <w:rPr>
      <w:rFonts w:asciiTheme="majorHAnsi" w:eastAsiaTheme="majorEastAsia" w:hAnsiTheme="majorHAnsi" w:cstheme="majorBidi"/>
      <w:b/>
      <w:bCs/>
      <w:sz w:val="32"/>
      <w:szCs w:val="32"/>
    </w:rPr>
  </w:style>
  <w:style w:type="character" w:customStyle="1" w:styleId="af2">
    <w:name w:val="标题 字符"/>
    <w:basedOn w:val="a0"/>
    <w:link w:val="af1"/>
    <w:uiPriority w:val="10"/>
    <w:qFormat/>
    <w:rsid w:val="0072788D"/>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4099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http://www.founder.com/ProofFile">
  <Root proofFileId="52050b2c-7de0-44be-9037-aa84fe5d7d98" proofVersionId="1"/>
</Root>
</file>

<file path=customXml/itemProps1.xml><?xml version="1.0" encoding="utf-8"?>
<ds:datastoreItem xmlns:ds="http://schemas.openxmlformats.org/officeDocument/2006/customXml" ds:itemID="{6DD62012-C3D0-4887-96BF-6EE6B68B5FD1}">
  <ds:schemaRefs>
    <ds:schemaRef ds:uri="http://www.founder.com/ProofFil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269</Words>
  <Characters>1538</Characters>
  <Application>Microsoft Office Word</Application>
  <DocSecurity>0</DocSecurity>
  <Lines>12</Lines>
  <Paragraphs>3</Paragraphs>
  <ScaleCrop>false</ScaleCrop>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2024-08-28T09:05:00Z</dcterms:created>
  <dcterms:modified xsi:type="dcterms:W3CDTF">2025-02-13T08:49:00Z</dcterms:modified>
</cp:coreProperties>
</file>